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0" w:firstLineChars="0"/>
        <w:rPr>
          <w:rFonts w:hint="eastAsia" w:ascii="黑体" w:hAnsi="黑体" w:eastAsia="黑体" w:cs="黑体"/>
          <w:lang w:eastAsia="zh-CN"/>
        </w:rPr>
      </w:pPr>
      <w:r>
        <w:rPr>
          <w:rFonts w:hint="eastAsia" w:ascii="黑体" w:hAnsi="黑体" w:eastAsia="黑体" w:cs="黑体"/>
          <w:lang w:eastAsia="zh-CN"/>
        </w:rPr>
        <w:t>附</w:t>
      </w:r>
      <w:r>
        <w:rPr>
          <w:rFonts w:hint="default" w:ascii="黑体" w:hAnsi="黑体" w:eastAsia="黑体" w:cs="黑体"/>
          <w:lang w:val="en-US" w:eastAsia="zh-CN"/>
        </w:rPr>
        <w:t xml:space="preserve">  </w:t>
      </w:r>
      <w:r>
        <w:rPr>
          <w:rFonts w:hint="eastAsia" w:ascii="黑体" w:hAnsi="黑体" w:eastAsia="黑体" w:cs="黑体"/>
          <w:lang w:eastAsia="zh-CN"/>
        </w:rPr>
        <w:t>件</w:t>
      </w:r>
    </w:p>
    <w:p>
      <w:pPr>
        <w:overflowPunct w:val="0"/>
        <w:spacing w:line="560" w:lineRule="exact"/>
        <w:ind w:firstLine="0" w:firstLineChars="0"/>
        <w:jc w:val="center"/>
        <w:rPr>
          <w:rFonts w:hint="eastAsia" w:ascii="方正小标宋简体" w:hAnsi="方正小标宋简体" w:eastAsia="方正小标宋简体" w:cs="方正小标宋简体"/>
          <w:color w:val="auto"/>
          <w:kern w:val="0"/>
          <w:sz w:val="36"/>
          <w:szCs w:val="36"/>
          <w:u w:val="none"/>
          <w:lang w:eastAsia="zh-CN"/>
        </w:rPr>
      </w:pPr>
      <w:r>
        <w:rPr>
          <w:rFonts w:hint="eastAsia" w:ascii="方正小标宋简体" w:hAnsi="方正小标宋简体" w:eastAsia="方正小标宋简体" w:cs="方正小标宋简体"/>
          <w:color w:val="auto"/>
          <w:kern w:val="0"/>
          <w:sz w:val="36"/>
          <w:szCs w:val="36"/>
          <w:u w:val="none"/>
          <w:lang w:eastAsia="zh-CN"/>
        </w:rPr>
        <w:t>2025年电子商务创新发展扶持计划电商平台营收增长奖励项目下达明细表</w:t>
      </w:r>
    </w:p>
    <w:p>
      <w:pPr>
        <w:pStyle w:val="5"/>
        <w:rPr>
          <w:rFonts w:hint="eastAsia"/>
          <w:sz w:val="24"/>
          <w:szCs w:val="24"/>
          <w:lang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2883"/>
        <w:gridCol w:w="3079"/>
        <w:gridCol w:w="2060"/>
        <w:gridCol w:w="1966"/>
        <w:gridCol w:w="2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jc w:val="center"/>
              <w:textAlignment w:val="center"/>
              <w:rPr>
                <w:rFonts w:hint="default" w:ascii="仿宋_GB2312" w:hAnsi="仿宋_GB2312" w:eastAsia="仿宋_GB2312" w:cs="仿宋_GB2312"/>
                <w:b/>
                <w:bCs/>
                <w:color w:val="auto"/>
                <w:kern w:val="0"/>
                <w:sz w:val="32"/>
                <w:szCs w:val="32"/>
                <w:u w:val="none"/>
                <w:vertAlign w:val="baseline"/>
                <w:lang w:eastAsia="zh-CN"/>
              </w:rPr>
            </w:pPr>
            <w:r>
              <w:rPr>
                <w:rFonts w:hint="eastAsia" w:ascii="仿宋_GB2312" w:hAnsi="仿宋_GB2312" w:eastAsia="仿宋_GB2312" w:cs="仿宋_GB2312"/>
                <w:b/>
                <w:bCs/>
                <w:i w:val="0"/>
                <w:iCs w:val="0"/>
                <w:color w:val="000000"/>
                <w:kern w:val="0"/>
                <w:sz w:val="22"/>
                <w:szCs w:val="22"/>
                <w:u w:val="none"/>
                <w:lang w:val="en-US" w:eastAsia="zh-CN" w:bidi="ar"/>
              </w:rPr>
              <w:t>序号</w:t>
            </w:r>
          </w:p>
        </w:tc>
        <w:tc>
          <w:tcPr>
            <w:tcW w:w="2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jc w:val="center"/>
              <w:textAlignment w:val="center"/>
              <w:rPr>
                <w:rFonts w:hint="default" w:ascii="仿宋_GB2312" w:hAnsi="仿宋_GB2312" w:eastAsia="仿宋_GB2312" w:cs="仿宋_GB2312"/>
                <w:b/>
                <w:bCs/>
                <w:color w:val="auto"/>
                <w:kern w:val="0"/>
                <w:sz w:val="32"/>
                <w:szCs w:val="32"/>
                <w:u w:val="none"/>
                <w:vertAlign w:val="baseline"/>
                <w:lang w:eastAsia="zh-CN"/>
              </w:rPr>
            </w:pPr>
            <w:r>
              <w:rPr>
                <w:rFonts w:hint="eastAsia" w:ascii="仿宋_GB2312" w:hAnsi="仿宋_GB2312" w:eastAsia="仿宋_GB2312" w:cs="仿宋_GB2312"/>
                <w:b/>
                <w:bCs/>
                <w:i w:val="0"/>
                <w:iCs w:val="0"/>
                <w:color w:val="000000"/>
                <w:kern w:val="0"/>
                <w:sz w:val="22"/>
                <w:szCs w:val="22"/>
                <w:u w:val="none"/>
                <w:lang w:val="en-US" w:eastAsia="zh-CN" w:bidi="ar"/>
              </w:rPr>
              <w:t>申报单位名称</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jc w:val="center"/>
              <w:textAlignment w:val="center"/>
              <w:rPr>
                <w:rFonts w:hint="default" w:ascii="仿宋_GB2312" w:hAnsi="仿宋_GB2312" w:eastAsia="仿宋_GB2312" w:cs="仿宋_GB2312"/>
                <w:b/>
                <w:bCs/>
                <w:color w:val="auto"/>
                <w:kern w:val="0"/>
                <w:sz w:val="32"/>
                <w:szCs w:val="32"/>
                <w:u w:val="none"/>
                <w:vertAlign w:val="baseline"/>
                <w:lang w:eastAsia="zh-CN"/>
              </w:rPr>
            </w:pPr>
            <w:r>
              <w:rPr>
                <w:rFonts w:hint="eastAsia" w:ascii="仿宋_GB2312" w:hAnsi="仿宋_GB2312" w:eastAsia="仿宋_GB2312" w:cs="仿宋_GB2312"/>
                <w:b/>
                <w:bCs/>
                <w:i w:val="0"/>
                <w:iCs w:val="0"/>
                <w:color w:val="000000"/>
                <w:kern w:val="0"/>
                <w:sz w:val="22"/>
                <w:szCs w:val="22"/>
                <w:u w:val="none"/>
                <w:lang w:val="en-US" w:eastAsia="zh-CN" w:bidi="ar"/>
              </w:rPr>
              <w:t>项目名称</w:t>
            </w:r>
          </w:p>
        </w:tc>
        <w:tc>
          <w:tcPr>
            <w:tcW w:w="2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jc w:val="center"/>
              <w:textAlignment w:val="center"/>
              <w:rPr>
                <w:rFonts w:hint="default" w:ascii="仿宋_GB2312" w:hAnsi="仿宋_GB2312" w:eastAsia="仿宋_GB2312" w:cs="仿宋_GB2312"/>
                <w:b/>
                <w:bCs/>
                <w:color w:val="auto"/>
                <w:kern w:val="0"/>
                <w:sz w:val="32"/>
                <w:szCs w:val="32"/>
                <w:u w:val="none"/>
                <w:vertAlign w:val="baseline"/>
                <w:lang w:eastAsia="zh-CN"/>
              </w:rPr>
            </w:pPr>
            <w:r>
              <w:rPr>
                <w:rFonts w:hint="eastAsia" w:ascii="仿宋_GB2312" w:hAnsi="仿宋_GB2312" w:eastAsia="仿宋_GB2312" w:cs="仿宋_GB2312"/>
                <w:b/>
                <w:bCs/>
                <w:i w:val="0"/>
                <w:iCs w:val="0"/>
                <w:color w:val="000000"/>
                <w:kern w:val="0"/>
                <w:sz w:val="22"/>
                <w:szCs w:val="22"/>
                <w:u w:val="none"/>
                <w:lang w:val="en-US" w:eastAsia="zh-CN" w:bidi="ar"/>
              </w:rPr>
              <w:t>申报金额</w:t>
            </w:r>
            <w:r>
              <w:rPr>
                <w:rFonts w:hint="default" w:ascii="仿宋_GB2312" w:hAnsi="仿宋_GB2312" w:eastAsia="仿宋_GB2312" w:cs="仿宋_GB2312"/>
                <w:b/>
                <w:bCs/>
                <w:i w:val="0"/>
                <w:iCs w:val="0"/>
                <w:color w:val="000000"/>
                <w:kern w:val="0"/>
                <w:sz w:val="22"/>
                <w:szCs w:val="22"/>
                <w:u w:val="none"/>
                <w:lang w:eastAsia="zh-CN" w:bidi="ar"/>
              </w:rPr>
              <w:t>（万元）</w:t>
            </w:r>
          </w:p>
        </w:tc>
        <w:tc>
          <w:tcPr>
            <w:tcW w:w="19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jc w:val="center"/>
              <w:textAlignment w:val="center"/>
              <w:rPr>
                <w:rFonts w:hint="default" w:ascii="仿宋_GB2312" w:hAnsi="仿宋_GB2312" w:eastAsia="仿宋_GB2312" w:cs="仿宋_GB2312"/>
                <w:b/>
                <w:bCs/>
                <w:color w:val="auto"/>
                <w:kern w:val="0"/>
                <w:sz w:val="32"/>
                <w:szCs w:val="32"/>
                <w:u w:val="none"/>
                <w:vertAlign w:val="baseline"/>
                <w:lang w:eastAsia="zh-CN"/>
              </w:rPr>
            </w:pPr>
            <w:r>
              <w:rPr>
                <w:rFonts w:hint="eastAsia" w:ascii="仿宋_GB2312" w:hAnsi="仿宋_GB2312" w:eastAsia="仿宋_GB2312" w:cs="仿宋_GB2312"/>
                <w:b/>
                <w:bCs/>
                <w:i w:val="0"/>
                <w:iCs w:val="0"/>
                <w:color w:val="000000"/>
                <w:kern w:val="0"/>
                <w:sz w:val="22"/>
                <w:szCs w:val="22"/>
                <w:u w:val="none"/>
                <w:lang w:val="en-US" w:eastAsia="zh-CN" w:bidi="ar"/>
              </w:rPr>
              <w:t>奖励金额</w:t>
            </w:r>
            <w:r>
              <w:rPr>
                <w:rFonts w:hint="default" w:ascii="仿宋_GB2312" w:hAnsi="仿宋_GB2312" w:eastAsia="仿宋_GB2312" w:cs="仿宋_GB2312"/>
                <w:b/>
                <w:bCs/>
                <w:i w:val="0"/>
                <w:iCs w:val="0"/>
                <w:color w:val="000000"/>
                <w:kern w:val="0"/>
                <w:sz w:val="22"/>
                <w:szCs w:val="22"/>
                <w:u w:val="none"/>
                <w:lang w:eastAsia="zh-CN" w:bidi="ar"/>
              </w:rPr>
              <w:t>（万元）</w:t>
            </w:r>
          </w:p>
        </w:tc>
        <w:tc>
          <w:tcPr>
            <w:tcW w:w="27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jc w:val="center"/>
              <w:textAlignment w:val="center"/>
              <w:rPr>
                <w:rFonts w:hint="default" w:ascii="仿宋_GB2312" w:hAnsi="仿宋_GB2312" w:eastAsia="仿宋_GB2312" w:cs="仿宋_GB2312"/>
                <w:b/>
                <w:bCs/>
                <w:color w:val="auto"/>
                <w:kern w:val="0"/>
                <w:sz w:val="32"/>
                <w:szCs w:val="32"/>
                <w:u w:val="none"/>
                <w:vertAlign w:val="baseline"/>
                <w:lang w:eastAsia="zh-CN"/>
              </w:rPr>
            </w:pPr>
            <w:r>
              <w:rPr>
                <w:rFonts w:hint="eastAsia" w:ascii="仿宋_GB2312" w:hAnsi="仿宋_GB2312" w:eastAsia="仿宋_GB2312" w:cs="仿宋_GB2312"/>
                <w:b/>
                <w:bCs/>
                <w:i w:val="0"/>
                <w:iCs w:val="0"/>
                <w:color w:val="000000"/>
                <w:kern w:val="0"/>
                <w:sz w:val="22"/>
                <w:szCs w:val="22"/>
                <w:u w:val="none"/>
                <w:lang w:val="en-US" w:eastAsia="zh-CN" w:bidi="ar"/>
              </w:rPr>
              <w:t>核减情况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jc w:val="center"/>
              <w:textAlignment w:val="center"/>
              <w:rPr>
                <w:rFonts w:hint="default" w:ascii="仿宋_GB2312" w:hAnsi="仿宋_GB2312" w:eastAsia="仿宋_GB2312" w:cs="仿宋_GB2312"/>
                <w:color w:val="auto"/>
                <w:kern w:val="0"/>
                <w:sz w:val="32"/>
                <w:szCs w:val="32"/>
                <w:u w:val="none"/>
                <w:vertAlign w:val="baseline"/>
                <w:lang w:eastAsia="zh-CN"/>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2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0"/>
                <w:sz w:val="20"/>
                <w:szCs w:val="20"/>
                <w:u w:val="none"/>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深圳市中农网有限公司</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jc w:val="center"/>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深圳市中农网有限公司2025年电子商务创新发展扶持计划电商平台营收增长奖励项目</w:t>
            </w:r>
          </w:p>
        </w:tc>
        <w:tc>
          <w:tcPr>
            <w:tcW w:w="2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jc w:val="center"/>
              <w:textAlignment w:val="center"/>
              <w:rPr>
                <w:rFonts w:hint="default" w:ascii="仿宋_GB2312" w:hAnsi="仿宋_GB2312" w:eastAsia="仿宋_GB2312" w:cs="仿宋_GB2312"/>
                <w:color w:val="auto"/>
                <w:kern w:val="0"/>
                <w:sz w:val="32"/>
                <w:szCs w:val="32"/>
                <w:u w:val="none"/>
                <w:vertAlign w:val="baseline"/>
                <w:lang w:eastAsia="zh-CN"/>
              </w:rPr>
            </w:pPr>
            <w:r>
              <w:rPr>
                <w:rFonts w:hint="default" w:ascii="仿宋_GB2312" w:hAnsi="宋体" w:eastAsia="仿宋_GB2312" w:cs="仿宋_GB2312"/>
                <w:i w:val="0"/>
                <w:iCs w:val="0"/>
                <w:color w:val="000000"/>
                <w:kern w:val="0"/>
                <w:sz w:val="21"/>
                <w:szCs w:val="21"/>
                <w:u w:val="none"/>
                <w:lang w:val="en-US" w:eastAsia="zh-CN" w:bidi="ar"/>
              </w:rPr>
              <w:t>300</w:t>
            </w:r>
          </w:p>
        </w:tc>
        <w:tc>
          <w:tcPr>
            <w:tcW w:w="19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0"/>
                <w:sz w:val="32"/>
                <w:szCs w:val="32"/>
                <w:u w:val="none"/>
                <w:vertAlign w:val="baseline"/>
                <w:lang w:eastAsia="zh-CN"/>
              </w:rPr>
            </w:pPr>
            <w:r>
              <w:rPr>
                <w:rFonts w:hint="eastAsia" w:ascii="仿宋_GB2312" w:hAnsi="宋体" w:eastAsia="仿宋_GB2312" w:cs="仿宋_GB2312"/>
                <w:i w:val="0"/>
                <w:iCs w:val="0"/>
                <w:color w:val="000000"/>
                <w:kern w:val="0"/>
                <w:sz w:val="24"/>
                <w:szCs w:val="24"/>
                <w:u w:val="none"/>
                <w:lang w:val="en-US" w:eastAsia="zh-CN" w:bidi="ar"/>
              </w:rPr>
              <w:t>300</w:t>
            </w:r>
          </w:p>
        </w:tc>
        <w:tc>
          <w:tcPr>
            <w:tcW w:w="27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0"/>
                <w:sz w:val="32"/>
                <w:szCs w:val="32"/>
                <w:u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jc w:val="center"/>
              <w:textAlignment w:val="center"/>
              <w:rPr>
                <w:rFonts w:hint="default" w:ascii="仿宋_GB2312" w:hAnsi="仿宋_GB2312" w:eastAsia="仿宋_GB2312" w:cs="仿宋_GB2312"/>
                <w:color w:val="auto"/>
                <w:kern w:val="0"/>
                <w:sz w:val="32"/>
                <w:szCs w:val="32"/>
                <w:u w:val="none"/>
                <w:vertAlign w:val="baseline"/>
                <w:lang w:eastAsia="zh-CN"/>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2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0"/>
                <w:sz w:val="20"/>
                <w:szCs w:val="20"/>
                <w:u w:val="none"/>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深圳市立创电子商务有限公司</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jc w:val="center"/>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深圳市立创电子商务有限公司2025年电子商务创新发展扶持计划电商平台营收增长奖励项目</w:t>
            </w:r>
          </w:p>
        </w:tc>
        <w:tc>
          <w:tcPr>
            <w:tcW w:w="2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jc w:val="center"/>
              <w:textAlignment w:val="center"/>
              <w:rPr>
                <w:rFonts w:hint="default" w:ascii="仿宋_GB2312" w:hAnsi="仿宋_GB2312" w:eastAsia="仿宋_GB2312" w:cs="仿宋_GB2312"/>
                <w:color w:val="auto"/>
                <w:kern w:val="0"/>
                <w:sz w:val="32"/>
                <w:szCs w:val="32"/>
                <w:u w:val="none"/>
                <w:vertAlign w:val="baseline"/>
                <w:lang w:eastAsia="zh-CN"/>
              </w:rPr>
            </w:pPr>
            <w:r>
              <w:rPr>
                <w:rFonts w:hint="default" w:ascii="仿宋_GB2312" w:hAnsi="宋体" w:eastAsia="仿宋_GB2312" w:cs="仿宋_GB2312"/>
                <w:i w:val="0"/>
                <w:iCs w:val="0"/>
                <w:color w:val="000000"/>
                <w:kern w:val="0"/>
                <w:sz w:val="21"/>
                <w:szCs w:val="21"/>
                <w:u w:val="none"/>
                <w:lang w:val="en-US" w:eastAsia="zh-CN" w:bidi="ar"/>
              </w:rPr>
              <w:t>165</w:t>
            </w:r>
          </w:p>
        </w:tc>
        <w:tc>
          <w:tcPr>
            <w:tcW w:w="19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0"/>
                <w:sz w:val="32"/>
                <w:szCs w:val="32"/>
                <w:u w:val="none"/>
                <w:vertAlign w:val="baseline"/>
                <w:lang w:eastAsia="zh-CN"/>
              </w:rPr>
            </w:pPr>
            <w:r>
              <w:rPr>
                <w:rFonts w:hint="eastAsia" w:ascii="仿宋_GB2312" w:hAnsi="宋体" w:eastAsia="仿宋_GB2312" w:cs="仿宋_GB2312"/>
                <w:i w:val="0"/>
                <w:iCs w:val="0"/>
                <w:color w:val="000000"/>
                <w:kern w:val="0"/>
                <w:sz w:val="24"/>
                <w:szCs w:val="24"/>
                <w:u w:val="none"/>
                <w:lang w:val="en-US" w:eastAsia="zh-CN" w:bidi="ar"/>
              </w:rPr>
              <w:t>164</w:t>
            </w:r>
          </w:p>
        </w:tc>
        <w:tc>
          <w:tcPr>
            <w:tcW w:w="27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仿宋_GB2312" w:hAnsi="仿宋_GB2312" w:eastAsia="仿宋_GB2312" w:cs="仿宋_GB2312"/>
                <w:color w:val="auto"/>
                <w:kern w:val="0"/>
                <w:sz w:val="20"/>
                <w:szCs w:val="20"/>
                <w:u w:val="none"/>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实际核算奖励金额为164.55万元，结合预算总额控制按照万元舍尾法统一调整后,奖励金额为164万元。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jc w:val="center"/>
              <w:textAlignment w:val="center"/>
              <w:rPr>
                <w:rFonts w:hint="default" w:ascii="仿宋_GB2312" w:hAnsi="仿宋_GB2312" w:eastAsia="仿宋_GB2312" w:cs="仿宋_GB2312"/>
                <w:color w:val="auto"/>
                <w:kern w:val="0"/>
                <w:sz w:val="32"/>
                <w:szCs w:val="32"/>
                <w:u w:val="none"/>
                <w:vertAlign w:val="baseline"/>
                <w:lang w:eastAsia="zh-CN"/>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2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深圳嘉立创科技集团股份</w:t>
            </w:r>
          </w:p>
          <w:p>
            <w:pPr>
              <w:keepNext w:val="0"/>
              <w:keepLines w:val="0"/>
              <w:widowControl/>
              <w:suppressLineNumbers w:val="0"/>
              <w:jc w:val="center"/>
              <w:textAlignment w:val="center"/>
              <w:rPr>
                <w:rFonts w:hint="default" w:ascii="仿宋_GB2312" w:hAnsi="仿宋_GB2312" w:eastAsia="仿宋_GB2312" w:cs="仿宋_GB2312"/>
                <w:color w:val="auto"/>
                <w:kern w:val="0"/>
                <w:sz w:val="20"/>
                <w:szCs w:val="20"/>
                <w:u w:val="none"/>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有限公司</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jc w:val="center"/>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深圳嘉立创科技集团股份有限公司2025年电子商务创新发展扶持计划电商平台营收增长奖励项目</w:t>
            </w:r>
          </w:p>
        </w:tc>
        <w:tc>
          <w:tcPr>
            <w:tcW w:w="2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jc w:val="center"/>
              <w:textAlignment w:val="center"/>
              <w:rPr>
                <w:rFonts w:hint="default" w:ascii="仿宋_GB2312" w:hAnsi="仿宋_GB2312" w:eastAsia="仿宋_GB2312" w:cs="仿宋_GB2312"/>
                <w:color w:val="auto"/>
                <w:kern w:val="0"/>
                <w:sz w:val="32"/>
                <w:szCs w:val="32"/>
                <w:u w:val="none"/>
                <w:vertAlign w:val="baseline"/>
                <w:lang w:eastAsia="zh-CN"/>
              </w:rPr>
            </w:pPr>
            <w:r>
              <w:rPr>
                <w:rFonts w:hint="default" w:ascii="仿宋_GB2312" w:hAnsi="宋体" w:eastAsia="仿宋_GB2312" w:cs="仿宋_GB2312"/>
                <w:i w:val="0"/>
                <w:iCs w:val="0"/>
                <w:color w:val="000000"/>
                <w:kern w:val="0"/>
                <w:sz w:val="21"/>
                <w:szCs w:val="21"/>
                <w:u w:val="none"/>
                <w:lang w:val="en-US" w:eastAsia="zh-CN" w:bidi="ar"/>
              </w:rPr>
              <w:t>300</w:t>
            </w:r>
          </w:p>
        </w:tc>
        <w:tc>
          <w:tcPr>
            <w:tcW w:w="19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0"/>
                <w:sz w:val="32"/>
                <w:szCs w:val="32"/>
                <w:u w:val="none"/>
                <w:vertAlign w:val="baseline"/>
                <w:lang w:eastAsia="zh-CN"/>
              </w:rPr>
            </w:pPr>
            <w:r>
              <w:rPr>
                <w:rFonts w:hint="eastAsia" w:ascii="仿宋_GB2312" w:hAnsi="宋体" w:eastAsia="仿宋_GB2312" w:cs="仿宋_GB2312"/>
                <w:i w:val="0"/>
                <w:iCs w:val="0"/>
                <w:color w:val="000000"/>
                <w:kern w:val="0"/>
                <w:sz w:val="24"/>
                <w:szCs w:val="24"/>
                <w:u w:val="none"/>
                <w:lang w:val="en-US" w:eastAsia="zh-CN" w:bidi="ar"/>
              </w:rPr>
              <w:t>300</w:t>
            </w:r>
          </w:p>
        </w:tc>
        <w:tc>
          <w:tcPr>
            <w:tcW w:w="27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0"/>
                <w:sz w:val="32"/>
                <w:szCs w:val="32"/>
                <w:u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jc w:val="center"/>
              <w:textAlignment w:val="center"/>
              <w:rPr>
                <w:rFonts w:hint="default" w:ascii="仿宋_GB2312" w:hAnsi="仿宋_GB2312" w:eastAsia="仿宋_GB2312" w:cs="仿宋_GB2312"/>
                <w:color w:val="auto"/>
                <w:kern w:val="0"/>
                <w:sz w:val="32"/>
                <w:szCs w:val="32"/>
                <w:u w:val="none"/>
                <w:vertAlign w:val="baseline"/>
                <w:lang w:eastAsia="zh-CN"/>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2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0"/>
                <w:sz w:val="20"/>
                <w:szCs w:val="20"/>
                <w:u w:val="none"/>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萨科（深圳）科技有限公司</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jc w:val="center"/>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萨科（深圳）科技有限公司2025年电子商务创新发展扶持计划电商平台营收增长奖励项目</w:t>
            </w:r>
          </w:p>
        </w:tc>
        <w:tc>
          <w:tcPr>
            <w:tcW w:w="2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jc w:val="center"/>
              <w:textAlignment w:val="center"/>
              <w:rPr>
                <w:rFonts w:hint="default" w:ascii="仿宋_GB2312" w:hAnsi="仿宋_GB2312" w:eastAsia="仿宋_GB2312" w:cs="仿宋_GB2312"/>
                <w:color w:val="auto"/>
                <w:kern w:val="0"/>
                <w:sz w:val="32"/>
                <w:szCs w:val="32"/>
                <w:u w:val="none"/>
                <w:vertAlign w:val="baseline"/>
                <w:lang w:eastAsia="zh-CN"/>
              </w:rPr>
            </w:pPr>
            <w:r>
              <w:rPr>
                <w:rFonts w:hint="default" w:ascii="仿宋_GB2312" w:hAnsi="宋体" w:eastAsia="仿宋_GB2312" w:cs="仿宋_GB2312"/>
                <w:i w:val="0"/>
                <w:iCs w:val="0"/>
                <w:color w:val="000000"/>
                <w:kern w:val="0"/>
                <w:sz w:val="21"/>
                <w:szCs w:val="21"/>
                <w:u w:val="none"/>
                <w:lang w:val="en-US" w:eastAsia="zh-CN" w:bidi="ar"/>
              </w:rPr>
              <w:t>41</w:t>
            </w:r>
          </w:p>
        </w:tc>
        <w:tc>
          <w:tcPr>
            <w:tcW w:w="19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0"/>
                <w:sz w:val="32"/>
                <w:szCs w:val="32"/>
                <w:u w:val="none"/>
                <w:vertAlign w:val="baseline"/>
                <w:lang w:eastAsia="zh-CN"/>
              </w:rPr>
            </w:pPr>
            <w:r>
              <w:rPr>
                <w:rFonts w:hint="eastAsia" w:ascii="仿宋_GB2312" w:hAnsi="宋体" w:eastAsia="仿宋_GB2312" w:cs="仿宋_GB2312"/>
                <w:i w:val="0"/>
                <w:iCs w:val="0"/>
                <w:color w:val="000000"/>
                <w:kern w:val="0"/>
                <w:sz w:val="24"/>
                <w:szCs w:val="24"/>
                <w:u w:val="none"/>
                <w:lang w:val="en-US" w:eastAsia="zh-CN" w:bidi="ar"/>
              </w:rPr>
              <w:t>41</w:t>
            </w:r>
          </w:p>
        </w:tc>
        <w:tc>
          <w:tcPr>
            <w:tcW w:w="27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仿宋_GB2312" w:hAnsi="仿宋_GB2312" w:eastAsia="仿宋_GB2312" w:cs="仿宋_GB2312"/>
                <w:color w:val="auto"/>
                <w:kern w:val="0"/>
                <w:sz w:val="32"/>
                <w:szCs w:val="32"/>
                <w:u w:val="none"/>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实际核算奖励金额为41.91万元，结合预算总额控制按照万元舍尾法统一调整后,奖励金额为41万元。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jc w:val="center"/>
              <w:textAlignment w:val="center"/>
              <w:rPr>
                <w:rFonts w:hint="default" w:ascii="仿宋_GB2312" w:hAnsi="仿宋_GB2312" w:eastAsia="仿宋_GB2312" w:cs="仿宋_GB2312"/>
                <w:color w:val="auto"/>
                <w:kern w:val="0"/>
                <w:sz w:val="32"/>
                <w:szCs w:val="32"/>
                <w:u w:val="none"/>
                <w:vertAlign w:val="baseline"/>
                <w:lang w:eastAsia="zh-CN"/>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2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深圳市分期乐网络科技</w:t>
            </w:r>
          </w:p>
          <w:p>
            <w:pPr>
              <w:keepNext w:val="0"/>
              <w:keepLines w:val="0"/>
              <w:widowControl/>
              <w:suppressLineNumbers w:val="0"/>
              <w:jc w:val="center"/>
              <w:textAlignment w:val="center"/>
              <w:rPr>
                <w:rFonts w:hint="default" w:ascii="仿宋_GB2312" w:hAnsi="仿宋_GB2312" w:eastAsia="仿宋_GB2312" w:cs="仿宋_GB2312"/>
                <w:color w:val="auto"/>
                <w:kern w:val="0"/>
                <w:sz w:val="20"/>
                <w:szCs w:val="20"/>
                <w:u w:val="none"/>
                <w:vertAlign w:val="baseline"/>
                <w:lang w:eastAsia="zh-CN"/>
              </w:rPr>
            </w:pPr>
            <w:r>
              <w:rPr>
                <w:rFonts w:hint="eastAsia" w:ascii="仿宋_GB2312" w:hAnsi="宋体" w:eastAsia="仿宋_GB2312" w:cs="仿宋_GB2312"/>
                <w:i w:val="0"/>
                <w:iCs w:val="0"/>
                <w:color w:val="000000"/>
                <w:kern w:val="0"/>
                <w:sz w:val="20"/>
                <w:szCs w:val="20"/>
                <w:u w:val="none"/>
                <w:lang w:val="en-US" w:eastAsia="zh-CN" w:bidi="ar"/>
              </w:rPr>
              <w:t>有限公司</w:t>
            </w:r>
          </w:p>
        </w:tc>
        <w:tc>
          <w:tcPr>
            <w:tcW w:w="30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jc w:val="center"/>
              <w:textAlignment w:val="center"/>
              <w:rPr>
                <w:rFonts w:hint="default"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深圳市分期乐网络科技有限公司2025年电子商务创新发展扶持计划电商平台营收增长奖励项目</w:t>
            </w:r>
          </w:p>
        </w:tc>
        <w:tc>
          <w:tcPr>
            <w:tcW w:w="2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00" w:lineRule="exact"/>
              <w:jc w:val="center"/>
              <w:textAlignment w:val="center"/>
              <w:rPr>
                <w:rFonts w:hint="default" w:ascii="仿宋_GB2312" w:hAnsi="仿宋_GB2312" w:eastAsia="仿宋_GB2312" w:cs="仿宋_GB2312"/>
                <w:color w:val="auto"/>
                <w:kern w:val="0"/>
                <w:sz w:val="32"/>
                <w:szCs w:val="32"/>
                <w:u w:val="none"/>
                <w:vertAlign w:val="baseline"/>
                <w:lang w:eastAsia="zh-CN"/>
              </w:rPr>
            </w:pPr>
            <w:r>
              <w:rPr>
                <w:rFonts w:hint="default" w:ascii="仿宋_GB2312" w:hAnsi="宋体" w:eastAsia="仿宋_GB2312" w:cs="仿宋_GB2312"/>
                <w:i w:val="0"/>
                <w:iCs w:val="0"/>
                <w:color w:val="000000"/>
                <w:kern w:val="0"/>
                <w:sz w:val="21"/>
                <w:szCs w:val="21"/>
                <w:u w:val="none"/>
                <w:lang w:val="en-US" w:eastAsia="zh-CN" w:bidi="ar"/>
              </w:rPr>
              <w:t>300</w:t>
            </w:r>
          </w:p>
        </w:tc>
        <w:tc>
          <w:tcPr>
            <w:tcW w:w="19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0"/>
                <w:sz w:val="32"/>
                <w:szCs w:val="32"/>
                <w:u w:val="none"/>
                <w:vertAlign w:val="baseline"/>
                <w:lang w:eastAsia="zh-CN"/>
              </w:rPr>
            </w:pPr>
            <w:r>
              <w:rPr>
                <w:rFonts w:hint="eastAsia" w:ascii="仿宋_GB2312" w:hAnsi="宋体" w:eastAsia="仿宋_GB2312" w:cs="仿宋_GB2312"/>
                <w:i w:val="0"/>
                <w:iCs w:val="0"/>
                <w:color w:val="000000"/>
                <w:kern w:val="0"/>
                <w:sz w:val="24"/>
                <w:szCs w:val="24"/>
                <w:u w:val="none"/>
                <w:lang w:val="en-US" w:eastAsia="zh-CN" w:bidi="ar"/>
              </w:rPr>
              <w:t>300</w:t>
            </w:r>
          </w:p>
        </w:tc>
        <w:tc>
          <w:tcPr>
            <w:tcW w:w="27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0"/>
                <w:sz w:val="32"/>
                <w:szCs w:val="32"/>
                <w:u w:val="none"/>
                <w:vertAlign w:val="baseline"/>
                <w:lang w:eastAsia="zh-CN"/>
              </w:rPr>
            </w:pPr>
          </w:p>
        </w:tc>
      </w:tr>
    </w:tbl>
    <w:p/>
    <w:p>
      <w:bookmarkStart w:id="0" w:name="_GoBack"/>
      <w:bookmarkEnd w:id="0"/>
    </w:p>
    <w:sectPr>
      <w:pgSz w:w="16838" w:h="11906" w:orient="landscape"/>
      <w:pgMar w:top="1474" w:right="1814" w:bottom="1474" w:left="181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E34F06"/>
    <w:rsid w:val="540D7E62"/>
    <w:rsid w:val="6EE34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customStyle="1" w:styleId="5">
    <w:name w:val="_Style 1"/>
    <w:basedOn w:val="1"/>
    <w:qFormat/>
    <w:uiPriority w:val="0"/>
    <w:pPr>
      <w:spacing w:before="0" w:beforeAutospacing="0" w:after="0"/>
      <w:ind w:firstLine="200" w:firstLineChars="200"/>
    </w:pPr>
    <w:rPr>
      <w:rFonts w:ascii="宋体" w:hAnsi="宋体" w:eastAsia="FangSong_GB2312" w:cs="Times New Roman"/>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2026-04-10T07:41:00Z</dcterms:created>
  <dc:creator>收文会务（陈楠）</dc:creator>
  <cp:lastModifiedBy>收文会务（陈楠）</cp:lastModifiedBy>
  <dcterms:modified xsi:type="dcterms:W3CDTF">2026-04-10T07:42:12Z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