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/>
          <w:kern w:val="0"/>
          <w:highlight w:val="none"/>
        </w:rPr>
      </w:pPr>
      <w:bookmarkStart w:id="11" w:name="_GoBack"/>
      <w:bookmarkEnd w:id="11"/>
      <w:bookmarkStart w:id="0" w:name="OLE_LINK86"/>
      <w:bookmarkStart w:id="1" w:name="OLE_LINK56"/>
      <w:bookmarkStart w:id="2" w:name="OLE_LINK87"/>
      <w:bookmarkStart w:id="3" w:name="OLE_LINK55"/>
      <w:bookmarkStart w:id="4" w:name="OLE_LINK88"/>
      <w:bookmarkStart w:id="5" w:name="OLE_LINK16"/>
      <w:bookmarkStart w:id="6" w:name="OLE_LINK60"/>
      <w:bookmarkStart w:id="7" w:name="OLE_LINK17"/>
      <w:bookmarkStart w:id="8" w:name="OLE_LINK58"/>
      <w:bookmarkStart w:id="9" w:name="OLE_LINK15"/>
      <w:bookmarkStart w:id="10" w:name="OLE_LINK59"/>
      <w:r>
        <w:rPr>
          <w:rFonts w:hint="default"/>
          <w:kern w:val="0"/>
          <w:highlight w:val="none"/>
          <w:lang w:val="en-US"/>
        </w:rPr>
        <w:t xml:space="preserve"> </w:t>
      </w:r>
      <w:r>
        <w:rPr>
          <w:rFonts w:hint="eastAsia"/>
          <w:kern w:val="0"/>
          <w:highlight w:val="none"/>
        </w:rPr>
        <w:t>深圳市商务局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hint="default"/>
          <w:kern w:val="0"/>
          <w:highlight w:val="none"/>
        </w:rPr>
        <w:t xml:space="preserve"> 深圳市投资促进局关于2024</w:t>
      </w:r>
      <w:r>
        <w:rPr>
          <w:rFonts w:hint="eastAsia"/>
          <w:kern w:val="0"/>
          <w:highlight w:val="none"/>
        </w:rPr>
        <w:t>年</w:t>
      </w:r>
      <w:r>
        <w:rPr>
          <w:rFonts w:hint="eastAsia"/>
          <w:kern w:val="0"/>
          <w:highlight w:val="none"/>
          <w:lang w:val="en-US" w:eastAsia="zh-CN"/>
        </w:rPr>
        <w:t>政协提案</w:t>
      </w:r>
      <w:r>
        <w:rPr>
          <w:rFonts w:hint="eastAsia"/>
          <w:kern w:val="0"/>
          <w:highlight w:val="none"/>
        </w:rPr>
        <w:t>办理工作</w:t>
      </w:r>
      <w:r>
        <w:rPr>
          <w:rFonts w:hint="default"/>
          <w:kern w:val="0"/>
          <w:highlight w:val="none"/>
        </w:rPr>
        <w:t>总结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420"/>
        <w:jc w:val="center"/>
        <w:textAlignment w:val="auto"/>
        <w:rPr>
          <w:rFonts w:hint="eastAsia" w:ascii="仿宋_GB2312" w:hAnsi="宋体" w:cs="宋体"/>
          <w:kern w:val="0"/>
          <w:szCs w:val="32"/>
          <w:highlight w:val="none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/>
          <w:highlight w:val="none"/>
        </w:rPr>
      </w:pPr>
      <w:r>
        <w:rPr>
          <w:rFonts w:hint="default"/>
          <w:highlight w:val="none"/>
        </w:rPr>
        <w:t>根据《关于办理深圳市政协七届</w:t>
      </w:r>
      <w:r>
        <w:rPr>
          <w:rFonts w:hint="eastAsia"/>
          <w:highlight w:val="none"/>
          <w:lang w:val="en-US" w:eastAsia="zh-CN"/>
        </w:rPr>
        <w:t>四</w:t>
      </w:r>
      <w:r>
        <w:rPr>
          <w:rFonts w:hint="default"/>
          <w:highlight w:val="none"/>
        </w:rPr>
        <w:t>次会议提案的通知》要求，我局</w:t>
      </w:r>
      <w:r>
        <w:rPr>
          <w:rFonts w:hint="eastAsia"/>
          <w:highlight w:val="none"/>
        </w:rPr>
        <w:t>在</w:t>
      </w:r>
      <w:r>
        <w:rPr>
          <w:rFonts w:hint="eastAsia" w:ascii="仿宋_GB2312"/>
          <w:szCs w:val="32"/>
          <w:highlight w:val="none"/>
        </w:rPr>
        <w:t>市政协提案委</w:t>
      </w:r>
      <w:r>
        <w:rPr>
          <w:rFonts w:hint="eastAsia"/>
          <w:highlight w:val="none"/>
        </w:rPr>
        <w:t>和市政府办公厅的指导下，</w:t>
      </w:r>
      <w:r>
        <w:rPr>
          <w:rFonts w:hint="default"/>
          <w:highlight w:val="none"/>
        </w:rPr>
        <w:t>扎实做好202</w:t>
      </w:r>
      <w:r>
        <w:rPr>
          <w:rFonts w:hint="eastAsia"/>
          <w:highlight w:val="none"/>
          <w:lang w:val="en-US" w:eastAsia="zh-CN"/>
        </w:rPr>
        <w:t>4</w:t>
      </w:r>
      <w:r>
        <w:rPr>
          <w:rFonts w:hint="default"/>
          <w:highlight w:val="none"/>
        </w:rPr>
        <w:t>年度</w:t>
      </w:r>
      <w:r>
        <w:rPr>
          <w:rFonts w:hint="eastAsia"/>
          <w:highlight w:val="none"/>
          <w:lang w:eastAsia="zh-CN"/>
        </w:rPr>
        <w:t>政协提案</w:t>
      </w:r>
      <w:r>
        <w:rPr>
          <w:rFonts w:hint="eastAsia"/>
          <w:highlight w:val="none"/>
        </w:rPr>
        <w:t>办理工作。截至目前，</w:t>
      </w:r>
      <w:r>
        <w:rPr>
          <w:rFonts w:hint="eastAsia"/>
          <w:highlight w:val="none"/>
          <w:lang w:eastAsia="zh-CN"/>
        </w:rPr>
        <w:t>已全部</w:t>
      </w:r>
      <w:r>
        <w:rPr>
          <w:rFonts w:hint="eastAsia"/>
          <w:highlight w:val="none"/>
        </w:rPr>
        <w:t>完成</w:t>
      </w:r>
      <w:r>
        <w:rPr>
          <w:rFonts w:hint="default"/>
          <w:highlight w:val="none"/>
        </w:rPr>
        <w:t>七届</w:t>
      </w:r>
      <w:r>
        <w:rPr>
          <w:rFonts w:hint="eastAsia"/>
          <w:highlight w:val="none"/>
          <w:lang w:eastAsia="zh-CN"/>
        </w:rPr>
        <w:t>四</w:t>
      </w:r>
      <w:r>
        <w:rPr>
          <w:rFonts w:hint="default"/>
          <w:highlight w:val="none"/>
        </w:rPr>
        <w:t>次会议委员提案</w:t>
      </w:r>
      <w:r>
        <w:rPr>
          <w:rFonts w:hint="eastAsia"/>
          <w:highlight w:val="none"/>
        </w:rPr>
        <w:t>办理工作。现将有关情况</w:t>
      </w:r>
      <w:r>
        <w:rPr>
          <w:rFonts w:hint="default"/>
          <w:highlight w:val="none"/>
        </w:rPr>
        <w:t>总结</w:t>
      </w:r>
      <w:r>
        <w:rPr>
          <w:rFonts w:hint="eastAsia"/>
          <w:highlight w:val="none"/>
        </w:rPr>
        <w:t>如下：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</w:rPr>
        <w:t>一、</w:t>
      </w:r>
      <w:r>
        <w:rPr>
          <w:rFonts w:hint="eastAsia" w:ascii="黑体" w:hAnsi="黑体" w:eastAsia="黑体"/>
          <w:highlight w:val="none"/>
          <w:lang w:eastAsia="zh-CN"/>
        </w:rPr>
        <w:t>政协提案</w:t>
      </w:r>
      <w:r>
        <w:rPr>
          <w:rFonts w:hint="eastAsia" w:ascii="黑体" w:hAnsi="黑体" w:eastAsia="黑体"/>
          <w:highlight w:val="none"/>
        </w:rPr>
        <w:t>办理工作</w:t>
      </w:r>
      <w:r>
        <w:rPr>
          <w:rFonts w:hint="eastAsia" w:ascii="黑体" w:hAnsi="黑体" w:eastAsia="黑体"/>
          <w:highlight w:val="none"/>
          <w:lang w:val="en-US" w:eastAsia="zh-CN"/>
        </w:rPr>
        <w:t>总体</w:t>
      </w:r>
      <w:r>
        <w:rPr>
          <w:rFonts w:hint="eastAsia" w:ascii="黑体" w:hAnsi="黑体" w:eastAsia="黑体"/>
          <w:highlight w:val="none"/>
        </w:rPr>
        <w:t>情况</w:t>
      </w:r>
    </w:p>
    <w:p>
      <w:pPr>
        <w:widowControl/>
        <w:spacing w:line="560" w:lineRule="exact"/>
        <w:ind w:firstLine="640" w:firstLineChars="200"/>
        <w:jc w:val="left"/>
        <w:rPr>
          <w:rFonts w:hint="eastAsia"/>
          <w:highlight w:val="none"/>
        </w:rPr>
      </w:pPr>
      <w:r>
        <w:rPr>
          <w:rFonts w:hint="eastAsia" w:ascii="仿宋_GB2312" w:hAnsi="仿宋_GB2312" w:cs="仿宋_GB2312"/>
          <w:highlight w:val="none"/>
        </w:rPr>
        <w:t>202</w:t>
      </w:r>
      <w:r>
        <w:rPr>
          <w:rFonts w:hint="eastAsia" w:ascii="仿宋_GB2312" w:hAnsi="仿宋_GB2312" w:cs="仿宋_GB2312"/>
          <w:highlight w:val="none"/>
          <w:lang w:val="en-US" w:eastAsia="zh-CN"/>
        </w:rPr>
        <w:t>4</w:t>
      </w:r>
      <w:r>
        <w:rPr>
          <w:rFonts w:hint="eastAsia" w:ascii="仿宋_GB2312" w:hAnsi="仿宋_GB2312" w:cs="仿宋_GB2312"/>
          <w:highlight w:val="none"/>
        </w:rPr>
        <w:t>年，</w:t>
      </w:r>
      <w:r>
        <w:rPr>
          <w:rFonts w:hint="eastAsia" w:ascii="仿宋_GB2312" w:hAnsi="仿宋_GB2312" w:cs="仿宋_GB2312"/>
          <w:highlight w:val="none"/>
          <w:lang w:eastAsia="zh-CN"/>
        </w:rPr>
        <w:t>市商务局、市投资促进局</w:t>
      </w:r>
      <w:r>
        <w:rPr>
          <w:rFonts w:hint="eastAsia" w:ascii="仿宋_GB2312" w:hAnsi="仿宋_GB2312" w:cs="仿宋_GB2312"/>
          <w:highlight w:val="none"/>
        </w:rPr>
        <w:t>负责办理市政协七届四次会议委员提案</w:t>
      </w:r>
      <w:r>
        <w:rPr>
          <w:rFonts w:hint="eastAsia" w:ascii="仿宋_GB2312" w:hAnsi="仿宋_GB2312" w:cs="仿宋_GB2312"/>
          <w:highlight w:val="none"/>
          <w:lang w:eastAsia="zh-CN"/>
        </w:rPr>
        <w:t>共有</w:t>
      </w:r>
      <w:r>
        <w:rPr>
          <w:rFonts w:hint="eastAsia" w:ascii="仿宋_GB2312" w:hAnsi="仿宋_GB2312" w:cs="仿宋_GB2312"/>
          <w:highlight w:val="none"/>
        </w:rPr>
        <w:t>62件，其中主办件1</w:t>
      </w:r>
      <w:r>
        <w:rPr>
          <w:rFonts w:hint="eastAsia" w:ascii="仿宋_GB2312" w:hAnsi="仿宋_GB2312" w:cs="仿宋_GB2312"/>
          <w:highlight w:val="none"/>
          <w:lang w:val="en-US" w:eastAsia="zh-CN"/>
        </w:rPr>
        <w:t>7</w:t>
      </w:r>
      <w:r>
        <w:rPr>
          <w:rFonts w:hint="eastAsia" w:ascii="仿宋_GB2312" w:hAnsi="仿宋_GB2312" w:cs="仿宋_GB2312"/>
          <w:highlight w:val="none"/>
        </w:rPr>
        <w:t>件、分办件7件、会办件3</w:t>
      </w:r>
      <w:r>
        <w:rPr>
          <w:rFonts w:hint="default" w:ascii="仿宋_GB2312" w:hAnsi="仿宋_GB2312" w:cs="仿宋_GB2312"/>
          <w:highlight w:val="none"/>
          <w:lang w:val="en-US"/>
        </w:rPr>
        <w:t>8</w:t>
      </w:r>
      <w:r>
        <w:rPr>
          <w:rFonts w:hint="eastAsia" w:ascii="仿宋_GB2312" w:hAnsi="仿宋_GB2312" w:cs="仿宋_GB2312"/>
          <w:highlight w:val="none"/>
        </w:rPr>
        <w:t>件</w:t>
      </w:r>
      <w:r>
        <w:rPr>
          <w:rFonts w:hint="eastAsia" w:ascii="仿宋_GB2312" w:hAnsi="仿宋_GB2312" w:cs="仿宋_GB231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highlight w:val="none"/>
          <w:lang w:eastAsia="zh-CN" w:bidi="ar"/>
        </w:rPr>
        <w:t>均已完成答复工作</w:t>
      </w:r>
      <w:r>
        <w:rPr>
          <w:rFonts w:hint="eastAsia" w:ascii="仿宋_GB2312" w:hAnsi="仿宋_GB2312" w:cs="仿宋_GB2312"/>
          <w:highlight w:val="none"/>
        </w:rPr>
        <w:t>。</w:t>
      </w:r>
      <w:r>
        <w:rPr>
          <w:rFonts w:hint="eastAsia" w:ascii="仿宋_GB2312" w:hAnsi="仿宋_GB2312" w:cs="仿宋_GB2312"/>
          <w:highlight w:val="none"/>
          <w:lang w:eastAsia="zh-CN"/>
        </w:rPr>
        <w:t>其中</w:t>
      </w:r>
      <w:r>
        <w:rPr>
          <w:rFonts w:hint="eastAsia" w:ascii="仿宋_GB2312" w:hAnsi="仿宋_GB2312" w:cs="仿宋_GB2312"/>
          <w:highlight w:val="none"/>
        </w:rPr>
        <w:t>承办、主办提案中所提问题得到解决或基本解决的有57件（A类），占</w:t>
      </w:r>
      <w:r>
        <w:rPr>
          <w:rFonts w:hint="eastAsia" w:ascii="仿宋_GB2312" w:hAnsi="仿宋_GB2312" w:cs="仿宋_GB2312"/>
          <w:highlight w:val="none"/>
          <w:lang w:val="en-US" w:eastAsia="zh-CN"/>
        </w:rPr>
        <w:t>95.1</w:t>
      </w:r>
      <w:r>
        <w:rPr>
          <w:rFonts w:hint="eastAsia" w:ascii="仿宋_GB2312" w:hAnsi="仿宋_GB2312" w:cs="仿宋_GB2312"/>
          <w:highlight w:val="none"/>
        </w:rPr>
        <w:t>%；所提问题正在解决或列入规划逐步解决的有</w:t>
      </w:r>
      <w:r>
        <w:rPr>
          <w:rFonts w:hint="eastAsia" w:ascii="仿宋_GB2312" w:hAnsi="仿宋_GB2312" w:cs="仿宋_GB2312"/>
          <w:highlight w:val="none"/>
          <w:lang w:val="en-US" w:eastAsia="zh-CN"/>
        </w:rPr>
        <w:t>2</w:t>
      </w:r>
      <w:r>
        <w:rPr>
          <w:rFonts w:hint="eastAsia" w:ascii="仿宋_GB2312" w:hAnsi="仿宋_GB2312" w:cs="仿宋_GB2312"/>
          <w:highlight w:val="none"/>
        </w:rPr>
        <w:t>件（B类），占</w:t>
      </w:r>
      <w:r>
        <w:rPr>
          <w:rFonts w:hint="eastAsia" w:ascii="仿宋_GB2312" w:hAnsi="仿宋_GB2312" w:cs="仿宋_GB2312"/>
          <w:highlight w:val="none"/>
          <w:lang w:val="en-US" w:eastAsia="zh-CN"/>
        </w:rPr>
        <w:t>3.2</w:t>
      </w:r>
      <w:r>
        <w:rPr>
          <w:rFonts w:hint="eastAsia" w:ascii="仿宋_GB2312" w:hAnsi="仿宋_GB2312" w:cs="仿宋_GB2312"/>
          <w:highlight w:val="none"/>
        </w:rPr>
        <w:t>%；所提问题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20"/>
          <w:highlight w:val="none"/>
          <w:shd w:val="clear"/>
          <w:lang w:val="en-US" w:eastAsia="zh-CN" w:bidi="ar"/>
        </w:rPr>
        <w:t>留作参考或不可行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20"/>
          <w:highlight w:val="none"/>
          <w:shd w:val="clear"/>
          <w:lang w:eastAsia="zh-CN" w:bidi="ar"/>
        </w:rPr>
        <w:t>的有1件（D类）</w:t>
      </w:r>
      <w:r>
        <w:rPr>
          <w:rFonts w:hint="default" w:ascii="仿宋_GB2312" w:hAnsi="仿宋_GB2312" w:cs="仿宋_GB2312"/>
          <w:i w:val="0"/>
          <w:iCs w:val="0"/>
          <w:caps w:val="0"/>
          <w:spacing w:val="0"/>
          <w:kern w:val="2"/>
          <w:sz w:val="32"/>
          <w:szCs w:val="20"/>
          <w:highlight w:val="none"/>
          <w:shd w:val="clear"/>
          <w:lang w:eastAsia="zh-CN" w:bidi="ar"/>
        </w:rPr>
        <w:t>，占</w:t>
      </w:r>
      <w:r>
        <w:rPr>
          <w:rFonts w:hint="eastAsia" w:ascii="仿宋_GB2312" w:hAnsi="仿宋_GB2312" w:cs="仿宋_GB2312"/>
          <w:highlight w:val="none"/>
        </w:rPr>
        <w:t>1.</w:t>
      </w:r>
      <w:r>
        <w:rPr>
          <w:rFonts w:hint="eastAsia" w:ascii="仿宋_GB2312" w:hAnsi="仿宋_GB2312" w:cs="仿宋_GB2312"/>
          <w:highlight w:val="none"/>
          <w:lang w:val="en-US" w:eastAsia="zh-CN"/>
        </w:rPr>
        <w:t>6</w:t>
      </w:r>
      <w:r>
        <w:rPr>
          <w:rFonts w:hint="eastAsia" w:ascii="仿宋_GB2312" w:hAnsi="仿宋_GB2312" w:cs="仿宋_GB2312"/>
          <w:highlight w:val="none"/>
        </w:rPr>
        <w:t>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20"/>
          <w:highlight w:val="none"/>
          <w:shd w:val="clear"/>
          <w:lang w:val="en-US" w:eastAsia="zh-CN" w:bidi="ar"/>
        </w:rPr>
        <w:t>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b w:val="0"/>
          <w:bCs w:val="0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>2023年，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市商务</w:t>
      </w:r>
      <w:r>
        <w:rPr>
          <w:rFonts w:hint="eastAsia" w:ascii="仿宋_GB2312" w:hAnsi="仿宋_GB2312" w:cs="仿宋_GB2312"/>
          <w:szCs w:val="32"/>
          <w:highlight w:val="none"/>
        </w:rPr>
        <w:t>局涉及B类答复提案共5件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</w:rPr>
        <w:t>，</w:t>
      </w:r>
      <w:r>
        <w:rPr>
          <w:rFonts w:hint="default" w:ascii="仿宋_GB2312" w:hAnsi="仿宋_GB2312" w:cs="仿宋_GB2312"/>
          <w:b w:val="0"/>
          <w:bCs w:val="0"/>
          <w:szCs w:val="32"/>
          <w:highlight w:val="none"/>
        </w:rPr>
        <w:t>均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eastAsia="zh-CN"/>
        </w:rPr>
        <w:t>已按要求</w:t>
      </w:r>
      <w:r>
        <w:rPr>
          <w:rFonts w:hint="default" w:ascii="仿宋_GB2312" w:hAnsi="仿宋_GB2312" w:cs="仿宋_GB2312"/>
          <w:b w:val="0"/>
          <w:bCs w:val="0"/>
          <w:szCs w:val="32"/>
          <w:highlight w:val="none"/>
        </w:rPr>
        <w:t>落实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</w:rPr>
        <w:t>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为取得</w:t>
      </w:r>
      <w:r>
        <w:rPr>
          <w:rFonts w:hint="eastAsia"/>
          <w:highlight w:val="none"/>
          <w:lang w:val="en-US" w:eastAsia="zh-CN"/>
        </w:rPr>
        <w:t>政协委员</w:t>
      </w:r>
      <w:r>
        <w:rPr>
          <w:rFonts w:hint="eastAsia"/>
          <w:highlight w:val="none"/>
        </w:rPr>
        <w:t>的理解和提高</w:t>
      </w:r>
      <w:r>
        <w:rPr>
          <w:rFonts w:hint="eastAsia"/>
          <w:highlight w:val="none"/>
          <w:lang w:val="en-US" w:eastAsia="zh-CN"/>
        </w:rPr>
        <w:t>委员</w:t>
      </w:r>
      <w:r>
        <w:rPr>
          <w:rFonts w:hint="eastAsia"/>
          <w:highlight w:val="none"/>
        </w:rPr>
        <w:t>对</w:t>
      </w:r>
      <w:r>
        <w:rPr>
          <w:rFonts w:hint="eastAsia"/>
          <w:highlight w:val="none"/>
          <w:lang w:val="en-US" w:eastAsia="zh-CN"/>
        </w:rPr>
        <w:t>提案</w:t>
      </w:r>
      <w:r>
        <w:rPr>
          <w:rFonts w:hint="eastAsia"/>
          <w:highlight w:val="none"/>
        </w:rPr>
        <w:t>办理的满意度，</w:t>
      </w:r>
      <w:r>
        <w:rPr>
          <w:rFonts w:hint="default"/>
          <w:highlight w:val="none"/>
        </w:rPr>
        <w:t>市商务局、市投资促进局始终</w:t>
      </w:r>
      <w:r>
        <w:rPr>
          <w:rFonts w:hint="eastAsia"/>
          <w:highlight w:val="none"/>
        </w:rPr>
        <w:t>坚持办理</w:t>
      </w:r>
      <w:r>
        <w:rPr>
          <w:rFonts w:hint="eastAsia"/>
          <w:highlight w:val="none"/>
          <w:lang w:eastAsia="zh-CN"/>
        </w:rPr>
        <w:t>政协提案</w:t>
      </w:r>
      <w:r>
        <w:rPr>
          <w:rFonts w:hint="eastAsia"/>
          <w:highlight w:val="none"/>
        </w:rPr>
        <w:t>就是为人民服务的意识，坚持把服务意识贯穿于整个</w:t>
      </w:r>
      <w:r>
        <w:rPr>
          <w:rFonts w:hint="eastAsia"/>
          <w:highlight w:val="none"/>
          <w:lang w:val="en-US" w:eastAsia="zh-CN"/>
        </w:rPr>
        <w:t>提案</w:t>
      </w:r>
      <w:r>
        <w:rPr>
          <w:rFonts w:hint="eastAsia"/>
          <w:highlight w:val="none"/>
        </w:rPr>
        <w:t>办理过程中，层层落实责任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级级严格把关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件件保证质量，确保</w:t>
      </w:r>
      <w:r>
        <w:rPr>
          <w:rFonts w:hint="eastAsia"/>
          <w:highlight w:val="none"/>
          <w:lang w:eastAsia="zh-CN"/>
        </w:rPr>
        <w:t>提案</w:t>
      </w:r>
      <w:r>
        <w:rPr>
          <w:rFonts w:hint="eastAsia"/>
          <w:highlight w:val="none"/>
        </w:rPr>
        <w:t>办理质量和办理时效。</w:t>
      </w:r>
      <w:r>
        <w:rPr>
          <w:rFonts w:hint="eastAsia"/>
          <w:highlight w:val="none"/>
          <w:lang w:eastAsia="zh-CN"/>
        </w:rPr>
        <w:t>政协提案</w:t>
      </w:r>
      <w:r>
        <w:rPr>
          <w:rFonts w:hint="default"/>
          <w:highlight w:val="none"/>
          <w:lang w:eastAsia="zh-CN"/>
        </w:rPr>
        <w:t>办理</w:t>
      </w:r>
      <w:r>
        <w:rPr>
          <w:rFonts w:hint="eastAsia"/>
          <w:highlight w:val="none"/>
        </w:rPr>
        <w:t>均按时按质完成，包括在规定时限内完成签收，</w:t>
      </w:r>
      <w:r>
        <w:rPr>
          <w:rFonts w:hint="eastAsia"/>
          <w:highlight w:val="none"/>
          <w:lang w:val="en-US" w:eastAsia="zh-CN"/>
        </w:rPr>
        <w:t>会</w:t>
      </w:r>
      <w:r>
        <w:rPr>
          <w:rFonts w:hint="eastAsia"/>
          <w:highlight w:val="none"/>
        </w:rPr>
        <w:t>办件按规定向主办单位提交</w:t>
      </w:r>
      <w:r>
        <w:rPr>
          <w:rFonts w:hint="eastAsia"/>
          <w:highlight w:val="none"/>
          <w:lang w:val="en-US" w:eastAsia="zh-CN"/>
        </w:rPr>
        <w:t>汇</w:t>
      </w:r>
      <w:r>
        <w:rPr>
          <w:rFonts w:hint="eastAsia"/>
          <w:highlight w:val="none"/>
        </w:rPr>
        <w:t>办意见，主办件</w:t>
      </w:r>
      <w:r>
        <w:rPr>
          <w:rFonts w:hint="eastAsia"/>
          <w:highlight w:val="none"/>
          <w:lang w:val="en-US" w:eastAsia="zh-CN"/>
        </w:rPr>
        <w:t>和</w:t>
      </w:r>
      <w:r>
        <w:rPr>
          <w:rFonts w:hint="eastAsia"/>
          <w:highlight w:val="none"/>
        </w:rPr>
        <w:t>分办</w:t>
      </w:r>
      <w:r>
        <w:rPr>
          <w:rFonts w:hint="eastAsia"/>
          <w:highlight w:val="none"/>
          <w:lang w:val="en-US" w:eastAsia="zh-CN"/>
        </w:rPr>
        <w:t>件</w:t>
      </w:r>
      <w:r>
        <w:rPr>
          <w:rFonts w:hint="eastAsia"/>
          <w:highlight w:val="none"/>
        </w:rPr>
        <w:t>均按照规定时限予以答复。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highlight w:val="none"/>
        </w:rPr>
      </w:pPr>
      <w:r>
        <w:rPr>
          <w:rFonts w:hint="default" w:ascii="黑体" w:hAnsi="黑体" w:eastAsia="黑体"/>
          <w:highlight w:val="none"/>
        </w:rPr>
        <w:t>二、办理工作措施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highlight w:val="none"/>
          <w:lang w:eastAsia="zh-CN"/>
        </w:rPr>
        <w:t>（一）强化组织领导，增强责任意识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仿宋_GB2312" w:hAnsi="仿宋" w:eastAsia="仿宋_GB2312" w:cs="Times New Roman"/>
          <w:b w:val="0"/>
          <w:bCs w:val="0"/>
          <w:kern w:val="0"/>
          <w:sz w:val="32"/>
          <w:szCs w:val="32"/>
          <w:highlight w:val="yellow"/>
          <w:u w:val="none"/>
          <w:lang w:val="en-US" w:eastAsia="zh-CN" w:bidi="ar-SA"/>
        </w:rPr>
      </w:pPr>
      <w:r>
        <w:rPr>
          <w:rStyle w:val="19"/>
          <w:rFonts w:hint="default"/>
          <w:highlight w:val="none"/>
        </w:rPr>
        <w:t>市商务局、市投资促进局始终将政协提案办理工作摆在重要位置，</w:t>
      </w:r>
      <w:r>
        <w:rPr>
          <w:rStyle w:val="19"/>
          <w:rFonts w:hint="eastAsia"/>
          <w:highlight w:val="none"/>
        </w:rPr>
        <w:t>建立由局主要领导、分管局领导、处室（单位）负责人和具体承办人员组成的</w:t>
      </w:r>
      <w:r>
        <w:rPr>
          <w:rFonts w:hint="eastAsia"/>
          <w:highlight w:val="none"/>
          <w:lang w:eastAsia="zh-CN"/>
        </w:rPr>
        <w:t>四级责任制，形成了“一级抓一级、层层抓落实”的工作机制。</w:t>
      </w:r>
      <w:r>
        <w:rPr>
          <w:rFonts w:hint="eastAsia" w:ascii="仿宋_GB2312" w:hAnsi="仿宋_GB2312" w:cs="仿宋_GB2312"/>
          <w:highlight w:val="none"/>
          <w:lang w:val="en-US" w:eastAsia="zh-CN"/>
        </w:rPr>
        <w:t>今年7月</w:t>
      </w:r>
      <w:r>
        <w:rPr>
          <w:rFonts w:hint="eastAsia" w:ascii="仿宋_GB2312" w:hAnsi="仿宋_GB2312" w:cs="仿宋_GB2312"/>
          <w:highlight w:val="none"/>
          <w:lang w:eastAsia="zh-CN"/>
        </w:rPr>
        <w:t>，市商务局党组书记、局长张非梦同志（兼任市投资促进局党组书记）主持召开深圳市商务局</w:t>
      </w:r>
      <w:r>
        <w:rPr>
          <w:rFonts w:hint="eastAsia" w:ascii="仿宋_GB2312" w:hAnsi="仿宋_GB2312" w:cs="仿宋_GB2312"/>
          <w:highlight w:val="none"/>
          <w:lang w:val="en-US" w:eastAsia="zh-CN"/>
        </w:rPr>
        <w:t xml:space="preserve"> 深圳市投资促进局2024年建议提案办理工作座谈会。会上，</w:t>
      </w:r>
      <w:r>
        <w:rPr>
          <w:rFonts w:hint="default" w:ascii="仿宋_GB2312" w:hAnsi="仿宋_GB2312" w:cs="仿宋_GB2312"/>
          <w:highlight w:val="none"/>
          <w:lang w:val="en-US" w:eastAsia="zh-CN"/>
        </w:rPr>
        <w:t>就有关问题与</w:t>
      </w:r>
      <w:r>
        <w:rPr>
          <w:rFonts w:hint="eastAsia" w:ascii="仿宋_GB2312" w:hAnsi="仿宋_GB2312" w:cs="仿宋_GB2312"/>
          <w:highlight w:val="none"/>
          <w:lang w:val="en-US" w:eastAsia="zh-CN"/>
        </w:rPr>
        <w:t>代表委员</w:t>
      </w:r>
      <w:r>
        <w:rPr>
          <w:rFonts w:hint="default" w:ascii="仿宋_GB2312" w:hAnsi="仿宋_GB2312" w:cs="仿宋_GB2312"/>
          <w:highlight w:val="none"/>
          <w:lang w:val="en-US" w:eastAsia="zh-CN"/>
        </w:rPr>
        <w:t>进行深入研究和探讨，进一步提升提案办理工作水平，促进办理工作提质增效。</w:t>
      </w:r>
    </w:p>
    <w:p>
      <w:pPr>
        <w:widowControl/>
        <w:spacing w:line="560" w:lineRule="exact"/>
        <w:ind w:firstLine="640" w:firstLineChars="200"/>
        <w:jc w:val="left"/>
        <w:rPr>
          <w:rFonts w:hint="eastAsia"/>
          <w:highlight w:val="none"/>
          <w:lang w:eastAsia="zh-CN"/>
        </w:rPr>
      </w:pPr>
      <w:r>
        <w:rPr>
          <w:rFonts w:hint="default"/>
          <w:highlight w:val="none"/>
          <w:lang w:eastAsia="zh-CN"/>
        </w:rPr>
        <w:t>此外，市商务局、市投资促进局领导同志在各类相关会议上</w:t>
      </w:r>
      <w:r>
        <w:rPr>
          <w:rFonts w:hint="eastAsia"/>
          <w:highlight w:val="none"/>
          <w:lang w:eastAsia="zh-CN"/>
        </w:rPr>
        <w:t>多次对政协提案办理工作作出部署，</w:t>
      </w:r>
      <w:r>
        <w:rPr>
          <w:rFonts w:hint="default"/>
          <w:highlight w:val="none"/>
          <w:lang w:eastAsia="zh-CN"/>
        </w:rPr>
        <w:t>专题研究办理工作，</w:t>
      </w:r>
      <w:r>
        <w:rPr>
          <w:rFonts w:hint="eastAsia"/>
          <w:highlight w:val="none"/>
          <w:lang w:eastAsia="zh-CN"/>
        </w:rPr>
        <w:t>要求进一步加强</w:t>
      </w:r>
      <w:r>
        <w:rPr>
          <w:rFonts w:hint="eastAsia"/>
          <w:highlight w:val="none"/>
        </w:rPr>
        <w:t>对</w:t>
      </w:r>
      <w:r>
        <w:rPr>
          <w:rFonts w:hint="eastAsia"/>
          <w:highlight w:val="none"/>
          <w:lang w:eastAsia="zh-CN"/>
        </w:rPr>
        <w:t>政协提案</w:t>
      </w:r>
      <w:r>
        <w:rPr>
          <w:rFonts w:hint="eastAsia"/>
          <w:highlight w:val="none"/>
        </w:rPr>
        <w:t>办理工作重要性的认识，</w:t>
      </w:r>
      <w:r>
        <w:rPr>
          <w:rFonts w:hint="default"/>
          <w:highlight w:val="none"/>
        </w:rPr>
        <w:t>积极协调解决政协委员提出的难点、焦点问题，</w:t>
      </w:r>
      <w:r>
        <w:rPr>
          <w:rFonts w:hint="eastAsia"/>
          <w:highlight w:val="none"/>
        </w:rPr>
        <w:t>力求将办理工作与全局重点工作有机结合，确保各项</w:t>
      </w:r>
      <w:r>
        <w:rPr>
          <w:rFonts w:hint="eastAsia"/>
          <w:highlight w:val="none"/>
          <w:lang w:eastAsia="zh-CN"/>
        </w:rPr>
        <w:t>提案</w:t>
      </w:r>
      <w:r>
        <w:rPr>
          <w:rFonts w:hint="eastAsia"/>
          <w:highlight w:val="none"/>
        </w:rPr>
        <w:t>办理工作取得实效。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楷体_GB2312" w:eastAsia="楷体_GB2312"/>
          <w:highlight w:val="none"/>
        </w:rPr>
      </w:pPr>
      <w:r>
        <w:rPr>
          <w:rFonts w:hint="default" w:ascii="楷体_GB2312" w:eastAsia="楷体_GB2312"/>
          <w:highlight w:val="none"/>
        </w:rPr>
        <w:t>建立办理机制，</w:t>
      </w:r>
      <w:r>
        <w:rPr>
          <w:rFonts w:hint="eastAsia" w:ascii="楷体_GB2312" w:eastAsia="楷体_GB2312"/>
          <w:highlight w:val="none"/>
        </w:rPr>
        <w:t>严格规范程序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/>
          <w:highlight w:val="none"/>
        </w:rPr>
      </w:pPr>
      <w:r>
        <w:rPr>
          <w:rFonts w:hint="default"/>
          <w:highlight w:val="none"/>
        </w:rPr>
        <w:t>建立</w:t>
      </w:r>
      <w:r>
        <w:rPr>
          <w:rFonts w:hint="eastAsia"/>
          <w:highlight w:val="none"/>
          <w:lang w:eastAsia="zh-CN"/>
        </w:rPr>
        <w:t>人大代表</w:t>
      </w:r>
      <w:r>
        <w:rPr>
          <w:rFonts w:hint="default"/>
          <w:highlight w:val="none"/>
        </w:rPr>
        <w:t>办理机制，对办理任务进行分解，明确牵头处室（单位）、协办处室（单位）、责任领导、责任人以及办理期限、办理流程等</w:t>
      </w:r>
      <w:r>
        <w:rPr>
          <w:rFonts w:hint="eastAsia"/>
          <w:lang w:eastAsia="zh-CN"/>
        </w:rPr>
        <w:t>，</w:t>
      </w:r>
      <w:r>
        <w:rPr>
          <w:rFonts w:hint="default"/>
          <w:lang w:eastAsia="zh-CN"/>
        </w:rPr>
        <w:t>建立办理责任清单，</w:t>
      </w:r>
      <w:r>
        <w:rPr>
          <w:rFonts w:hint="eastAsia"/>
          <w:lang w:eastAsia="zh-CN"/>
        </w:rPr>
        <w:t>坚持调查研究、对接交流在前，对策制定、协商答复在后</w:t>
      </w:r>
      <w:r>
        <w:rPr>
          <w:rFonts w:hint="eastAsia"/>
          <w:highlight w:val="none"/>
          <w:lang w:eastAsia="zh-CN"/>
        </w:rPr>
        <w:t>。并安排专员</w:t>
      </w:r>
      <w:r>
        <w:rPr>
          <w:rFonts w:hint="eastAsia"/>
          <w:highlight w:val="none"/>
        </w:rPr>
        <w:t>定期对办理工作进行督查</w:t>
      </w:r>
      <w:r>
        <w:rPr>
          <w:rFonts w:hint="default"/>
          <w:highlight w:val="none"/>
        </w:rPr>
        <w:t>，</w:t>
      </w:r>
      <w:r>
        <w:rPr>
          <w:rFonts w:hint="default"/>
          <w:highlight w:val="none"/>
          <w:lang w:eastAsia="zh-CN"/>
        </w:rPr>
        <w:t>保障了提案办理工作的规范性、严肃性，</w:t>
      </w:r>
      <w:r>
        <w:rPr>
          <w:rFonts w:hint="eastAsia"/>
          <w:highlight w:val="none"/>
        </w:rPr>
        <w:t>确保</w:t>
      </w:r>
      <w:r>
        <w:rPr>
          <w:rFonts w:hint="eastAsia"/>
          <w:highlight w:val="none"/>
          <w:lang w:eastAsia="zh-CN"/>
        </w:rPr>
        <w:t>办理工作取得实效</w:t>
      </w:r>
      <w:r>
        <w:rPr>
          <w:rFonts w:hint="default"/>
          <w:highlight w:val="none"/>
          <w:lang w:eastAsia="zh-CN"/>
        </w:rPr>
        <w:t>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楷体_GB2312" w:eastAsia="楷体_GB2312"/>
          <w:highlight w:val="none"/>
        </w:rPr>
      </w:pPr>
      <w:r>
        <w:rPr>
          <w:rFonts w:hint="default" w:ascii="楷体_GB2312" w:eastAsia="楷体_GB2312"/>
          <w:highlight w:val="none"/>
          <w:lang w:eastAsia="zh-CN"/>
        </w:rPr>
        <w:t>强化沟通协调，</w:t>
      </w:r>
      <w:r>
        <w:rPr>
          <w:rFonts w:hint="eastAsia" w:ascii="楷体_GB2312" w:eastAsia="楷体_GB2312"/>
          <w:highlight w:val="none"/>
          <w:lang w:eastAsia="zh-CN"/>
        </w:rPr>
        <w:t>促进</w:t>
      </w:r>
      <w:r>
        <w:rPr>
          <w:rFonts w:hint="eastAsia" w:ascii="楷体_GB2312" w:eastAsia="楷体_GB2312"/>
          <w:highlight w:val="none"/>
        </w:rPr>
        <w:t>工作融合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/>
          <w:highlight w:val="none"/>
        </w:rPr>
      </w:pPr>
      <w:r>
        <w:rPr>
          <w:rFonts w:hint="eastAsia"/>
          <w:b/>
          <w:bCs/>
          <w:highlight w:val="none"/>
        </w:rPr>
        <w:t>一是</w:t>
      </w:r>
      <w:r>
        <w:rPr>
          <w:rFonts w:hint="eastAsia"/>
          <w:highlight w:val="none"/>
        </w:rPr>
        <w:t>加强与市</w:t>
      </w:r>
      <w:r>
        <w:rPr>
          <w:rFonts w:hint="eastAsia"/>
          <w:highlight w:val="none"/>
          <w:lang w:eastAsia="zh-CN"/>
        </w:rPr>
        <w:t>政协提案委</w:t>
      </w:r>
      <w:r>
        <w:rPr>
          <w:rFonts w:hint="default"/>
          <w:highlight w:val="none"/>
          <w:lang w:eastAsia="zh-CN"/>
        </w:rPr>
        <w:t>和经济委</w:t>
      </w:r>
      <w:r>
        <w:rPr>
          <w:rFonts w:hint="eastAsia"/>
          <w:highlight w:val="none"/>
        </w:rPr>
        <w:t>的联系，及时沟通</w:t>
      </w:r>
      <w:r>
        <w:rPr>
          <w:rFonts w:hint="eastAsia"/>
          <w:highlight w:val="none"/>
          <w:lang w:eastAsia="zh-CN"/>
        </w:rPr>
        <w:t>提案</w:t>
      </w:r>
      <w:r>
        <w:rPr>
          <w:rFonts w:hint="eastAsia"/>
          <w:highlight w:val="none"/>
        </w:rPr>
        <w:t>办理</w:t>
      </w:r>
      <w:r>
        <w:rPr>
          <w:rFonts w:hint="eastAsia"/>
          <w:highlight w:val="none"/>
          <w:lang w:eastAsia="zh-CN"/>
        </w:rPr>
        <w:t>情况</w:t>
      </w:r>
      <w:r>
        <w:rPr>
          <w:rFonts w:hint="eastAsia"/>
          <w:highlight w:val="none"/>
        </w:rPr>
        <w:t>，了解</w:t>
      </w:r>
      <w:r>
        <w:rPr>
          <w:rFonts w:hint="eastAsia"/>
          <w:highlight w:val="none"/>
          <w:lang w:eastAsia="zh-CN"/>
        </w:rPr>
        <w:t>委员</w:t>
      </w:r>
      <w:r>
        <w:rPr>
          <w:rFonts w:hint="eastAsia"/>
          <w:highlight w:val="none"/>
        </w:rPr>
        <w:t>的反馈意见，不断改进工作</w:t>
      </w:r>
      <w:r>
        <w:rPr>
          <w:rFonts w:hint="eastAsia"/>
          <w:highlight w:val="none"/>
          <w:lang w:eastAsia="zh-CN"/>
        </w:rPr>
        <w:t>；</w:t>
      </w:r>
      <w:r>
        <w:rPr>
          <w:rFonts w:hint="eastAsia"/>
          <w:highlight w:val="none"/>
        </w:rPr>
        <w:t>对涉及多个部门的</w:t>
      </w:r>
      <w:r>
        <w:rPr>
          <w:rFonts w:hint="eastAsia"/>
          <w:highlight w:val="none"/>
          <w:lang w:eastAsia="zh-CN"/>
        </w:rPr>
        <w:t>提案</w:t>
      </w:r>
      <w:r>
        <w:rPr>
          <w:rFonts w:hint="eastAsia"/>
          <w:highlight w:val="none"/>
        </w:rPr>
        <w:t>，坚决服从交办</w:t>
      </w:r>
      <w:r>
        <w:rPr>
          <w:rFonts w:hint="eastAsia"/>
          <w:highlight w:val="none"/>
          <w:lang w:val="en-US" w:eastAsia="zh-CN"/>
        </w:rPr>
        <w:t>安排</w:t>
      </w:r>
      <w:r>
        <w:rPr>
          <w:rFonts w:hint="eastAsia"/>
          <w:highlight w:val="none"/>
        </w:rPr>
        <w:t>，积极主动牵头办理</w:t>
      </w:r>
      <w:r>
        <w:rPr>
          <w:rFonts w:hint="eastAsia"/>
          <w:highlight w:val="none"/>
          <w:lang w:eastAsia="zh-CN"/>
        </w:rPr>
        <w:t>。</w:t>
      </w:r>
      <w:r>
        <w:rPr>
          <w:rFonts w:hint="eastAsia"/>
          <w:b/>
          <w:bCs/>
          <w:highlight w:val="none"/>
        </w:rPr>
        <w:t>二是</w:t>
      </w:r>
      <w:r>
        <w:rPr>
          <w:rFonts w:hint="eastAsia"/>
          <w:highlight w:val="none"/>
        </w:rPr>
        <w:t>加强与</w:t>
      </w:r>
      <w:r>
        <w:rPr>
          <w:rFonts w:hint="eastAsia"/>
          <w:highlight w:val="none"/>
          <w:lang w:eastAsia="zh-CN"/>
        </w:rPr>
        <w:t>其他办理</w:t>
      </w:r>
      <w:r>
        <w:rPr>
          <w:rFonts w:hint="eastAsia"/>
          <w:highlight w:val="none"/>
        </w:rPr>
        <w:t>单位的联系，及时沟通答复意见及相关要求，协调工作步调，促进</w:t>
      </w:r>
      <w:r>
        <w:rPr>
          <w:rFonts w:hint="eastAsia"/>
          <w:highlight w:val="none"/>
          <w:lang w:eastAsia="zh-CN"/>
        </w:rPr>
        <w:t>提案</w:t>
      </w:r>
      <w:r>
        <w:rPr>
          <w:rFonts w:hint="eastAsia"/>
          <w:highlight w:val="none"/>
        </w:rPr>
        <w:t>办理准确、及时、到位。</w:t>
      </w:r>
      <w:r>
        <w:rPr>
          <w:rFonts w:hint="eastAsia"/>
          <w:b/>
          <w:bCs/>
          <w:highlight w:val="none"/>
        </w:rPr>
        <w:t>三是</w:t>
      </w:r>
      <w:r>
        <w:rPr>
          <w:rFonts w:hint="eastAsia"/>
          <w:highlight w:val="none"/>
        </w:rPr>
        <w:t>加强与领衔</w:t>
      </w:r>
      <w:r>
        <w:rPr>
          <w:rFonts w:hint="eastAsia"/>
          <w:highlight w:val="none"/>
          <w:lang w:eastAsia="zh-CN"/>
        </w:rPr>
        <w:t>委员</w:t>
      </w:r>
      <w:r>
        <w:rPr>
          <w:rFonts w:hint="eastAsia"/>
          <w:highlight w:val="none"/>
        </w:rPr>
        <w:t>的联系，了解掌握</w:t>
      </w:r>
      <w:r>
        <w:rPr>
          <w:rFonts w:hint="eastAsia"/>
          <w:highlight w:val="none"/>
          <w:lang w:eastAsia="zh-CN"/>
        </w:rPr>
        <w:t>政协委员</w:t>
      </w:r>
      <w:r>
        <w:rPr>
          <w:rFonts w:hint="eastAsia"/>
          <w:highlight w:val="none"/>
        </w:rPr>
        <w:t>的</w:t>
      </w:r>
      <w:r>
        <w:rPr>
          <w:rFonts w:hint="default"/>
          <w:highlight w:val="none"/>
        </w:rPr>
        <w:t>提案的核心要义</w:t>
      </w:r>
      <w:r>
        <w:rPr>
          <w:rFonts w:hint="eastAsia"/>
          <w:highlight w:val="none"/>
        </w:rPr>
        <w:t>，及时沟通办理情况，就落实所提</w:t>
      </w:r>
      <w:r>
        <w:rPr>
          <w:rFonts w:hint="eastAsia"/>
          <w:highlight w:val="none"/>
          <w:lang w:eastAsia="zh-CN"/>
        </w:rPr>
        <w:t>提案</w:t>
      </w:r>
      <w:r>
        <w:rPr>
          <w:rFonts w:hint="eastAsia"/>
          <w:highlight w:val="none"/>
        </w:rPr>
        <w:t>达成共识。通过电话征询、上门面询、召开座谈会等方式，详细汇报，坦诚交流，取得</w:t>
      </w:r>
      <w:r>
        <w:rPr>
          <w:rFonts w:hint="eastAsia"/>
          <w:highlight w:val="none"/>
          <w:lang w:eastAsia="zh-CN"/>
        </w:rPr>
        <w:t>委员</w:t>
      </w:r>
      <w:r>
        <w:rPr>
          <w:rFonts w:hint="eastAsia"/>
          <w:highlight w:val="none"/>
        </w:rPr>
        <w:t>的理解和支持。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黑体" w:hAnsi="黑体" w:eastAsia="黑体" w:cs="黑体"/>
          <w:highlight w:val="none"/>
        </w:rPr>
      </w:pPr>
      <w:r>
        <w:rPr>
          <w:rFonts w:hint="default" w:ascii="黑体" w:hAnsi="黑体" w:eastAsia="黑体" w:cs="黑体"/>
          <w:highlight w:val="none"/>
        </w:rPr>
        <w:t>三、典型案例</w:t>
      </w:r>
    </w:p>
    <w:p>
      <w:pPr>
        <w:pStyle w:val="18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Cambria"/>
          <w:kern w:val="0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Cambria"/>
          <w:kern w:val="0"/>
          <w:sz w:val="32"/>
          <w:szCs w:val="32"/>
          <w:highlight w:val="none"/>
        </w:rPr>
        <w:t>《关于推动深圳加快建设更高水平开放型经济新体制的提案》（2024</w:t>
      </w:r>
      <w:r>
        <w:rPr>
          <w:rFonts w:hint="eastAsia" w:cs="Cambria"/>
          <w:kern w:val="0"/>
          <w:sz w:val="32"/>
          <w:szCs w:val="32"/>
          <w:highlight w:val="none"/>
          <w:lang w:val="en-US" w:eastAsia="zh-CN"/>
        </w:rPr>
        <w:t>0247</w:t>
      </w:r>
      <w:r>
        <w:rPr>
          <w:rFonts w:hint="default" w:ascii="仿宋_GB2312" w:hAnsi="仿宋_GB2312" w:eastAsia="仿宋_GB2312" w:cs="Cambria"/>
          <w:kern w:val="0"/>
          <w:sz w:val="32"/>
          <w:szCs w:val="32"/>
          <w:highlight w:val="none"/>
        </w:rPr>
        <w:t>）、《</w:t>
      </w:r>
      <w:r>
        <w:rPr>
          <w:rFonts w:hint="default" w:ascii="仿宋_GB2312" w:hAnsi="仿宋_GB2312" w:eastAsia="仿宋_GB2312" w:cs="Cambria"/>
          <w:kern w:val="0"/>
          <w:sz w:val="32"/>
          <w:szCs w:val="32"/>
          <w:highlight w:val="none"/>
          <w:lang w:val="en-US" w:eastAsia="zh-CN" w:bidi="ar"/>
        </w:rPr>
        <w:t>关于成立海外产业服务中心助力我市产业全球化布局的建议</w:t>
      </w:r>
      <w:r>
        <w:rPr>
          <w:rFonts w:hint="default" w:ascii="仿宋_GB2312" w:hAnsi="仿宋_GB2312" w:eastAsia="仿宋_GB2312" w:cs="Cambria"/>
          <w:kern w:val="0"/>
          <w:sz w:val="32"/>
          <w:szCs w:val="32"/>
          <w:highlight w:val="none"/>
        </w:rPr>
        <w:t>》（20240</w:t>
      </w:r>
      <w:r>
        <w:rPr>
          <w:rFonts w:hint="eastAsia" w:cs="Cambria"/>
          <w:kern w:val="0"/>
          <w:sz w:val="32"/>
          <w:szCs w:val="32"/>
          <w:highlight w:val="none"/>
          <w:lang w:val="en-US" w:eastAsia="zh-CN"/>
        </w:rPr>
        <w:t>326</w:t>
      </w:r>
      <w:r>
        <w:rPr>
          <w:rFonts w:hint="default" w:ascii="仿宋_GB2312" w:hAnsi="仿宋_GB2312" w:eastAsia="仿宋_GB2312" w:cs="Cambria"/>
          <w:kern w:val="0"/>
          <w:sz w:val="32"/>
          <w:szCs w:val="32"/>
          <w:highlight w:val="none"/>
        </w:rPr>
        <w:t>）、</w:t>
      </w:r>
      <w:r>
        <w:rPr>
          <w:rFonts w:hint="default" w:ascii="仿宋_GB2312" w:hAnsi="仿宋_GB2312" w:eastAsia="仿宋_GB2312" w:cs="Cambria"/>
          <w:kern w:val="0"/>
          <w:sz w:val="32"/>
          <w:szCs w:val="32"/>
          <w:highlight w:val="none"/>
          <w:lang w:val="en-US" w:eastAsia="zh-CN" w:bidi="ar"/>
        </w:rPr>
        <w:t>《关于大力发展直播电商，助力传统优势产业、 消费和外贸出口高质量发展的建议》</w:t>
      </w:r>
      <w:r>
        <w:rPr>
          <w:rFonts w:hint="default" w:ascii="仿宋_GB2312" w:hAnsi="仿宋_GB2312" w:eastAsia="仿宋_GB2312" w:cs="Cambria"/>
          <w:kern w:val="0"/>
          <w:sz w:val="32"/>
          <w:szCs w:val="32"/>
          <w:highlight w:val="none"/>
          <w:lang w:eastAsia="zh-CN" w:bidi="ar"/>
        </w:rPr>
        <w:t>（20240</w:t>
      </w:r>
      <w:r>
        <w:rPr>
          <w:rFonts w:hint="eastAsia" w:cs="Cambria"/>
          <w:kern w:val="0"/>
          <w:sz w:val="32"/>
          <w:szCs w:val="32"/>
          <w:highlight w:val="none"/>
          <w:lang w:val="en-US" w:eastAsia="zh-CN" w:bidi="ar"/>
        </w:rPr>
        <w:t>587</w:t>
      </w:r>
      <w:r>
        <w:rPr>
          <w:rFonts w:hint="default" w:ascii="仿宋_GB2312" w:hAnsi="仿宋_GB2312" w:eastAsia="仿宋_GB2312" w:cs="Cambria"/>
          <w:kern w:val="0"/>
          <w:sz w:val="32"/>
          <w:szCs w:val="32"/>
          <w:highlight w:val="none"/>
          <w:lang w:eastAsia="zh-CN" w:bidi="ar"/>
        </w:rPr>
        <w:t>）</w:t>
      </w:r>
      <w:r>
        <w:rPr>
          <w:rFonts w:hint="eastAsia" w:cs="Cambria"/>
          <w:kern w:val="0"/>
          <w:sz w:val="32"/>
          <w:szCs w:val="32"/>
          <w:highlight w:val="none"/>
          <w:lang w:eastAsia="zh-CN" w:bidi="ar"/>
        </w:rPr>
        <w:t>、《关于加快推动深圳时尚品牌出海，奋力抢占国际新兴消费市场的提案》（</w:t>
      </w:r>
      <w:r>
        <w:rPr>
          <w:rFonts w:hint="eastAsia" w:cs="Cambria"/>
          <w:kern w:val="0"/>
          <w:sz w:val="32"/>
          <w:szCs w:val="32"/>
          <w:highlight w:val="none"/>
          <w:lang w:val="en-US" w:eastAsia="zh-CN" w:bidi="ar"/>
        </w:rPr>
        <w:t>20240602</w:t>
      </w:r>
      <w:r>
        <w:rPr>
          <w:rFonts w:hint="eastAsia" w:cs="Cambria"/>
          <w:kern w:val="0"/>
          <w:sz w:val="32"/>
          <w:szCs w:val="32"/>
          <w:highlight w:val="none"/>
          <w:lang w:eastAsia="zh-CN" w:bidi="ar"/>
        </w:rPr>
        <w:t>）</w:t>
      </w:r>
      <w:r>
        <w:rPr>
          <w:rFonts w:hint="default" w:ascii="仿宋_GB2312" w:hAnsi="仿宋_GB2312" w:eastAsia="仿宋_GB2312" w:cs="Cambria"/>
          <w:kern w:val="0"/>
          <w:sz w:val="32"/>
          <w:szCs w:val="32"/>
          <w:highlight w:val="none"/>
          <w:lang w:eastAsia="zh-CN" w:bidi="ar"/>
        </w:rPr>
        <w:t>等建议内容</w:t>
      </w:r>
      <w:r>
        <w:rPr>
          <w:rFonts w:hint="eastAsia" w:cs="Cambria"/>
          <w:kern w:val="0"/>
          <w:sz w:val="32"/>
          <w:szCs w:val="32"/>
          <w:highlight w:val="none"/>
          <w:lang w:eastAsia="zh-CN" w:bidi="ar"/>
        </w:rPr>
        <w:t>，主要围绕“五外联动”重点工作部署，委员所提建议</w:t>
      </w:r>
      <w:r>
        <w:rPr>
          <w:rFonts w:hint="default" w:ascii="仿宋_GB2312" w:hAnsi="仿宋_GB2312" w:eastAsia="仿宋_GB2312" w:cs="Cambria"/>
          <w:kern w:val="0"/>
          <w:sz w:val="32"/>
          <w:szCs w:val="32"/>
          <w:highlight w:val="none"/>
          <w:lang w:eastAsia="zh-CN" w:bidi="ar"/>
        </w:rPr>
        <w:t>对促进我市外贸高质量发展</w:t>
      </w:r>
      <w:r>
        <w:rPr>
          <w:rFonts w:hint="default" w:ascii="仿宋_GB2312" w:hAnsi="仿宋_GB2312" w:cs="Cambria"/>
          <w:kern w:val="0"/>
          <w:sz w:val="32"/>
          <w:szCs w:val="32"/>
          <w:highlight w:val="none"/>
          <w:lang w:eastAsia="zh-CN" w:bidi="ar"/>
        </w:rPr>
        <w:t>、</w:t>
      </w:r>
      <w:r>
        <w:rPr>
          <w:rFonts w:hint="default" w:ascii="仿宋_GB2312" w:hAnsi="仿宋_GB2312" w:eastAsia="仿宋_GB2312" w:cs="Cambria"/>
          <w:kern w:val="0"/>
          <w:sz w:val="32"/>
          <w:szCs w:val="32"/>
          <w:highlight w:val="none"/>
        </w:rPr>
        <w:t>深入推进企业合规管理</w:t>
      </w:r>
      <w:r>
        <w:rPr>
          <w:rFonts w:hint="default" w:ascii="仿宋_GB2312" w:hAnsi="仿宋_GB2312" w:cs="Cambria"/>
          <w:kern w:val="0"/>
          <w:sz w:val="32"/>
          <w:szCs w:val="32"/>
          <w:highlight w:val="none"/>
        </w:rPr>
        <w:t>、</w:t>
      </w:r>
      <w:r>
        <w:rPr>
          <w:rFonts w:hint="default" w:ascii="仿宋_GB2312" w:hAnsi="仿宋_GB2312" w:eastAsia="仿宋_GB2312" w:cs="Cambria"/>
          <w:kern w:val="0"/>
          <w:sz w:val="32"/>
          <w:szCs w:val="32"/>
          <w:highlight w:val="none"/>
          <w:lang w:eastAsia="zh-CN" w:bidi="ar"/>
        </w:rPr>
        <w:t>强化“品牌赋能”</w:t>
      </w:r>
      <w:r>
        <w:rPr>
          <w:rFonts w:hint="default" w:ascii="仿宋_GB2312" w:hAnsi="仿宋_GB2312" w:cs="Cambria"/>
          <w:kern w:val="0"/>
          <w:sz w:val="32"/>
          <w:szCs w:val="32"/>
          <w:highlight w:val="none"/>
          <w:lang w:eastAsia="zh-CN" w:bidi="ar"/>
        </w:rPr>
        <w:t>、</w:t>
      </w:r>
      <w:r>
        <w:rPr>
          <w:rFonts w:hint="default" w:ascii="仿宋_GB2312" w:hAnsi="仿宋_GB2312" w:eastAsia="仿宋_GB2312" w:cs="Cambria"/>
          <w:kern w:val="0"/>
          <w:sz w:val="32"/>
          <w:szCs w:val="32"/>
          <w:highlight w:val="none"/>
          <w:lang w:val="en-US" w:eastAsia="zh-CN" w:bidi="ar"/>
        </w:rPr>
        <w:t>助推“深圳品牌”走向世界</w:t>
      </w:r>
      <w:r>
        <w:rPr>
          <w:rFonts w:hint="default" w:ascii="仿宋_GB2312" w:hAnsi="仿宋_GB2312" w:eastAsia="仿宋_GB2312" w:cs="Cambria"/>
          <w:kern w:val="0"/>
          <w:sz w:val="32"/>
          <w:szCs w:val="32"/>
          <w:highlight w:val="none"/>
          <w:lang w:eastAsia="zh-CN" w:bidi="ar"/>
        </w:rPr>
        <w:t>具有重要参考意义</w:t>
      </w:r>
      <w:r>
        <w:rPr>
          <w:rFonts w:hint="eastAsia" w:cs="Cambria"/>
          <w:kern w:val="0"/>
          <w:sz w:val="32"/>
          <w:szCs w:val="32"/>
          <w:highlight w:val="none"/>
          <w:lang w:eastAsia="zh-CN" w:bidi="ar"/>
        </w:rPr>
        <w:t>。</w:t>
      </w:r>
      <w:r>
        <w:rPr>
          <w:rFonts w:hint="default" w:cs="Cambria"/>
          <w:kern w:val="0"/>
          <w:sz w:val="32"/>
          <w:szCs w:val="32"/>
          <w:highlight w:val="none"/>
          <w:lang w:eastAsia="zh-CN" w:bidi="ar"/>
        </w:rPr>
        <w:t>市商务局、市投资促进局持续扎实推进“五外联动”</w:t>
      </w:r>
      <w:r>
        <w:rPr>
          <w:rFonts w:hint="default" w:ascii="仿宋_GB2312" w:hAnsi="仿宋_GB2312" w:eastAsia="仿宋_GB2312" w:cs="Cambria"/>
          <w:kern w:val="0"/>
          <w:sz w:val="32"/>
          <w:szCs w:val="32"/>
          <w:highlight w:val="none"/>
        </w:rPr>
        <w:t>高水平对外开放工作部署</w:t>
      </w:r>
      <w:r>
        <w:rPr>
          <w:rFonts w:hint="default" w:cs="Cambria"/>
          <w:kern w:val="0"/>
          <w:sz w:val="32"/>
          <w:szCs w:val="32"/>
          <w:highlight w:val="none"/>
          <w:lang w:eastAsia="zh-CN" w:bidi="ar"/>
        </w:rPr>
        <w:t>，加强信息联通、资源联合、工作联动，</w:t>
      </w:r>
      <w:r>
        <w:rPr>
          <w:rFonts w:hint="eastAsia" w:cs="Cambria"/>
          <w:kern w:val="0"/>
          <w:sz w:val="32"/>
          <w:szCs w:val="32"/>
          <w:highlight w:val="none"/>
          <w:lang w:eastAsia="zh-CN" w:bidi="ar"/>
        </w:rPr>
        <w:t>完善高水平对外开放体制机制，</w:t>
      </w:r>
      <w:r>
        <w:rPr>
          <w:rFonts w:hint="default" w:ascii="仿宋_GB2312" w:hAnsi="仿宋_GB2312" w:eastAsia="仿宋_GB2312" w:cs="Cambria"/>
          <w:kern w:val="0"/>
          <w:sz w:val="32"/>
          <w:szCs w:val="32"/>
          <w:highlight w:val="none"/>
          <w:lang w:eastAsia="zh-CN" w:bidi="ar"/>
        </w:rPr>
        <w:t>大力</w:t>
      </w:r>
      <w:r>
        <w:rPr>
          <w:rFonts w:hint="default" w:ascii="仿宋_GB2312" w:hAnsi="仿宋_GB2312" w:eastAsia="仿宋_GB2312" w:cs="Cambria"/>
          <w:kern w:val="0"/>
          <w:sz w:val="32"/>
          <w:szCs w:val="32"/>
          <w:highlight w:val="none"/>
          <w:lang w:val="en-US" w:eastAsia="zh-CN" w:bidi="ar"/>
        </w:rPr>
        <w:t>营造市场化、法治化、国际化一流营商环境，积极引进海外优秀企业、项目和人才，</w:t>
      </w:r>
      <w:r>
        <w:rPr>
          <w:rFonts w:hint="default" w:ascii="仿宋_GB2312" w:hAnsi="仿宋_GB2312" w:eastAsia="仿宋_GB2312" w:cs="Cambria"/>
          <w:kern w:val="0"/>
          <w:sz w:val="32"/>
          <w:szCs w:val="32"/>
          <w:highlight w:val="none"/>
          <w:lang w:eastAsia="zh-CN" w:bidi="ar"/>
        </w:rPr>
        <w:t>促进深圳高质量发展</w:t>
      </w:r>
      <w:r>
        <w:rPr>
          <w:rFonts w:hint="eastAsia" w:cs="Cambria"/>
          <w:kern w:val="0"/>
          <w:sz w:val="32"/>
          <w:szCs w:val="32"/>
          <w:highlight w:val="none"/>
          <w:lang w:eastAsia="zh-CN" w:bidi="ar"/>
        </w:rPr>
        <w:t>，加快建设具有全球重要影响力的经济中心城市和现代化国际大都市</w:t>
      </w:r>
      <w:r>
        <w:rPr>
          <w:rFonts w:hint="default" w:ascii="仿宋_GB2312" w:hAnsi="仿宋_GB2312" w:eastAsia="仿宋_GB2312" w:cs="Cambria"/>
          <w:kern w:val="0"/>
          <w:sz w:val="32"/>
          <w:szCs w:val="32"/>
          <w:highlight w:val="none"/>
          <w:lang w:eastAsia="zh-CN" w:bidi="ar"/>
        </w:rPr>
        <w:t>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黑体" w:hAnsi="黑体" w:eastAsia="黑体" w:cs="黑体"/>
          <w:highlight w:val="none"/>
        </w:rPr>
      </w:pPr>
      <w:r>
        <w:rPr>
          <w:rFonts w:hint="default" w:ascii="黑体" w:hAnsi="黑体" w:eastAsia="黑体" w:cs="黑体"/>
          <w:highlight w:val="none"/>
        </w:rPr>
        <w:t>四、存在问题和改进措施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楷体_GB2312" w:eastAsia="楷体_GB2312"/>
          <w:highlight w:val="none"/>
        </w:rPr>
      </w:pPr>
      <w:r>
        <w:rPr>
          <w:rFonts w:hint="default" w:ascii="楷体_GB2312" w:eastAsia="楷体_GB2312"/>
          <w:highlight w:val="none"/>
        </w:rPr>
        <w:t>（一）存在问题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eastAsia="zh-CN"/>
        </w:rPr>
        <w:t>我局已按时完成202</w:t>
      </w:r>
      <w:r>
        <w:rPr>
          <w:rFonts w:hint="eastAsia"/>
          <w:highlight w:val="none"/>
          <w:lang w:val="en-US" w:eastAsia="zh-CN"/>
        </w:rPr>
        <w:t>4</w:t>
      </w:r>
      <w:r>
        <w:rPr>
          <w:rFonts w:hint="default"/>
          <w:highlight w:val="none"/>
          <w:lang w:eastAsia="zh-CN"/>
        </w:rPr>
        <w:t>年政协提案的签收、答复等办理工作，总体而言，办理情况较好，但部分问题仍有待改进</w:t>
      </w:r>
      <w:r>
        <w:rPr>
          <w:rFonts w:hint="eastAsia"/>
          <w:highlight w:val="none"/>
          <w:lang w:eastAsia="zh-CN"/>
        </w:rPr>
        <w:t>。</w:t>
      </w:r>
      <w:r>
        <w:rPr>
          <w:rFonts w:hint="default"/>
          <w:b/>
          <w:bCs/>
          <w:highlight w:val="none"/>
          <w:lang w:eastAsia="zh-CN"/>
        </w:rPr>
        <w:t>一是</w:t>
      </w:r>
      <w:r>
        <w:rPr>
          <w:rFonts w:hint="default"/>
          <w:highlight w:val="none"/>
          <w:lang w:eastAsia="zh-CN"/>
        </w:rPr>
        <w:t>存在部分提案协办处室的协同办理意识不够强，牵头处室统筹力度不够</w:t>
      </w:r>
      <w:r>
        <w:rPr>
          <w:rFonts w:hint="eastAsia"/>
          <w:highlight w:val="none"/>
          <w:lang w:eastAsia="zh-CN"/>
        </w:rPr>
        <w:t>，</w:t>
      </w:r>
      <w:r>
        <w:rPr>
          <w:rFonts w:hint="default"/>
          <w:b/>
          <w:bCs/>
          <w:highlight w:val="none"/>
          <w:lang w:eastAsia="zh-CN"/>
        </w:rPr>
        <w:t>二是</w:t>
      </w:r>
      <w:r>
        <w:rPr>
          <w:rFonts w:hint="default"/>
          <w:b w:val="0"/>
          <w:bCs w:val="0"/>
          <w:highlight w:val="none"/>
          <w:lang w:eastAsia="zh-CN"/>
        </w:rPr>
        <w:t>部分</w:t>
      </w:r>
      <w:r>
        <w:rPr>
          <w:rFonts w:hint="default"/>
          <w:highlight w:val="none"/>
          <w:lang w:eastAsia="zh-CN"/>
        </w:rPr>
        <w:t>业务处室在办理政协提案过程中未</w:t>
      </w:r>
      <w:r>
        <w:rPr>
          <w:rFonts w:hint="eastAsia"/>
          <w:highlight w:val="none"/>
          <w:lang w:eastAsia="zh-CN"/>
        </w:rPr>
        <w:t>与提案委员充分</w:t>
      </w:r>
      <w:r>
        <w:rPr>
          <w:rFonts w:hint="default"/>
          <w:highlight w:val="none"/>
          <w:lang w:eastAsia="zh-CN"/>
        </w:rPr>
        <w:t>沟通，影响个别提案办理进度。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jc w:val="both"/>
        <w:textAlignment w:val="auto"/>
        <w:rPr>
          <w:rFonts w:hint="default" w:ascii="楷体_GB2312" w:eastAsia="楷体_GB2312"/>
          <w:highlight w:val="none"/>
        </w:rPr>
      </w:pPr>
      <w:r>
        <w:rPr>
          <w:rFonts w:hint="default" w:ascii="楷体_GB2312" w:eastAsia="楷体_GB2312"/>
          <w:highlight w:val="none"/>
        </w:rPr>
        <w:t>（二）改进措施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/>
          <w:highlight w:val="none"/>
        </w:rPr>
      </w:pPr>
      <w:r>
        <w:rPr>
          <w:rFonts w:hint="default"/>
          <w:b/>
          <w:bCs/>
          <w:highlight w:val="none"/>
        </w:rPr>
        <w:t>一是</w:t>
      </w:r>
      <w:r>
        <w:rPr>
          <w:rFonts w:hint="default"/>
          <w:highlight w:val="none"/>
        </w:rPr>
        <w:t>强化局内政协提案办理工作责任意识，把牵头处室和协办处室协同办理贯彻提案办理的全过程，力争提案办理工作高质量完成。</w:t>
      </w:r>
      <w:r>
        <w:rPr>
          <w:rFonts w:hint="default"/>
          <w:b/>
          <w:bCs/>
          <w:highlight w:val="none"/>
        </w:rPr>
        <w:t>二是</w:t>
      </w:r>
      <w:r>
        <w:rPr>
          <w:rFonts w:hint="default"/>
          <w:highlight w:val="none"/>
        </w:rPr>
        <w:t>加大沟通协调力度，在严格按照答复时限办理的前提下，提前做好与领衔委员沟通联系的计划，并落实到位，确保提案办理工作高效推进。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/>
          <w:highlight w:val="none"/>
          <w:lang w:val="en-US" w:eastAsia="zh-CN"/>
        </w:rPr>
      </w:pPr>
      <w:r>
        <w:rPr>
          <w:rFonts w:hint="default" w:ascii="黑体" w:hAnsi="黑体" w:eastAsia="黑体"/>
          <w:highlight w:val="none"/>
          <w:lang w:eastAsia="zh-CN"/>
        </w:rPr>
        <w:t>五</w:t>
      </w:r>
      <w:r>
        <w:rPr>
          <w:rFonts w:hint="eastAsia" w:ascii="黑体" w:hAnsi="黑体" w:eastAsia="黑体"/>
          <w:highlight w:val="none"/>
          <w:lang w:val="en-US" w:eastAsia="zh-CN"/>
        </w:rPr>
        <w:t>、下一步工作措施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highlight w:val="none"/>
          <w:lang w:val="en-US" w:eastAsia="zh-CN"/>
        </w:rPr>
        <w:t>（一）进一步加强沟通协调。</w:t>
      </w:r>
      <w:r>
        <w:rPr>
          <w:rFonts w:hint="eastAsia"/>
          <w:b w:val="0"/>
          <w:bCs/>
          <w:highlight w:val="none"/>
          <w:lang w:val="en-US" w:eastAsia="zh-CN"/>
        </w:rPr>
        <w:t>我局将进一步以政协提案作为推动工作的有力抓手，主动加强与委员的沟通、联系，认真研究采纳委员的意见建议，让更多的优秀提案转化为工作举措，及早落地见效。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/>
          <w:b w:val="0"/>
          <w:bCs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highlight w:val="none"/>
          <w:lang w:val="en-US" w:eastAsia="zh-CN"/>
        </w:rPr>
        <w:t>（二）进一步提高办理质量和水平。</w:t>
      </w:r>
      <w:r>
        <w:rPr>
          <w:rFonts w:hint="eastAsia"/>
          <w:b w:val="0"/>
          <w:bCs/>
          <w:highlight w:val="none"/>
          <w:lang w:val="en-US" w:eastAsia="zh-CN"/>
        </w:rPr>
        <w:t>我局将</w:t>
      </w:r>
      <w:r>
        <w:rPr>
          <w:rFonts w:hint="default"/>
          <w:b w:val="0"/>
          <w:bCs/>
          <w:highlight w:val="none"/>
          <w:lang w:eastAsia="zh-CN"/>
        </w:rPr>
        <w:t>持续</w:t>
      </w:r>
      <w:r>
        <w:rPr>
          <w:rFonts w:hint="eastAsia"/>
          <w:b w:val="0"/>
          <w:bCs/>
          <w:highlight w:val="none"/>
          <w:lang w:val="en-US" w:eastAsia="zh-CN"/>
        </w:rPr>
        <w:t>完善制度建设，规范工作程序，加强与政协委员的联系沟通、充分发挥委员建言献策和监督批评的作用，通过召开座谈会、走访、电话沟通等不同形式主动联系提案者参与提案办理，在办理前沟通、办理中保持联系</w:t>
      </w:r>
      <w:r>
        <w:rPr>
          <w:rFonts w:hint="default"/>
          <w:b w:val="0"/>
          <w:bCs/>
          <w:highlight w:val="none"/>
          <w:lang w:eastAsia="zh-CN"/>
        </w:rPr>
        <w:t>、</w:t>
      </w:r>
      <w:r>
        <w:rPr>
          <w:rFonts w:hint="eastAsia"/>
          <w:b w:val="0"/>
          <w:bCs/>
          <w:highlight w:val="none"/>
          <w:lang w:val="en-US" w:eastAsia="zh-CN"/>
        </w:rPr>
        <w:t>办理后反馈落实情况，做好档案管理和工作总结。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/>
          <w:b w:val="0"/>
          <w:bCs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highlight w:val="none"/>
          <w:lang w:val="en-US" w:eastAsia="zh-CN"/>
        </w:rPr>
        <w:t>（三）进一步推动办理工作取得实效。</w:t>
      </w:r>
      <w:r>
        <w:rPr>
          <w:rFonts w:hint="eastAsia"/>
          <w:b w:val="0"/>
          <w:bCs/>
          <w:highlight w:val="none"/>
          <w:lang w:val="en-US" w:eastAsia="zh-CN"/>
        </w:rPr>
        <w:t>对列为B类的提案，我局将进一步深入分析提案内容，开展深入细致的调研工作，加强与协办单位和有关部门的联系，继续跟踪办理，争取委员所提的问题得到全面解决。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/>
          <w:b w:val="0"/>
          <w:bCs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both"/>
        <w:textAlignment w:val="auto"/>
        <w:outlineLvl w:val="1"/>
        <w:rPr>
          <w:rFonts w:hint="default"/>
          <w:b w:val="0"/>
          <w:bCs/>
          <w:highlight w:val="none"/>
          <w:lang w:eastAsia="zh-CN"/>
        </w:rPr>
      </w:pPr>
    </w:p>
    <w:sectPr>
      <w:footerReference r:id="rId3" w:type="default"/>
      <w:footerReference r:id="rId4" w:type="even"/>
      <w:pgSz w:w="11850" w:h="16783"/>
      <w:pgMar w:top="1814" w:right="1474" w:bottom="1814" w:left="1474" w:header="851" w:footer="992" w:gutter="0"/>
      <w:pgNumType w:fmt="decimal"/>
      <w:cols w:space="0" w:num="1"/>
      <w:rtlGutter w:val="0"/>
      <w:docGrid w:type="linesAndChar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000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鼎小标宋简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3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8</w:t>
    </w:r>
    <w:r>
      <w:fldChar w:fldCharType="end"/>
    </w:r>
  </w:p>
  <w:p>
    <w:pPr>
      <w:pStyle w:val="9"/>
      <w:tabs>
        <w:tab w:val="clear" w:pos="4153"/>
        <w:tab w:val="clear" w:pos="8306"/>
      </w:tabs>
      <w:ind w:right="360" w:firstLine="360"/>
      <w:rPr>
        <w:rFonts w:hint="eastAsia" w:ascii="宋体" w:eastAsia="宋体"/>
        <w:sz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EA1C1A"/>
    <w:multiLevelType w:val="singleLevel"/>
    <w:tmpl w:val="4BEA1C1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isplayBackgroundShape w:val="1"/>
  <w:bordersDoNotSurroundHeader w:val="0"/>
  <w:bordersDoNotSurroundFooter w:val="0"/>
  <w:revisionView w:markup="0"/>
  <w:documentProtection w:enforcement="0"/>
  <w:defaultTabStop w:val="420"/>
  <w:drawingGridVerticalSpacing w:val="223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849B3"/>
    <w:rsid w:val="030C72FA"/>
    <w:rsid w:val="04383157"/>
    <w:rsid w:val="043970C0"/>
    <w:rsid w:val="0C734C9F"/>
    <w:rsid w:val="0DF71983"/>
    <w:rsid w:val="0FBA5A1B"/>
    <w:rsid w:val="114F56BD"/>
    <w:rsid w:val="144577F4"/>
    <w:rsid w:val="14707793"/>
    <w:rsid w:val="14F1597F"/>
    <w:rsid w:val="152C3854"/>
    <w:rsid w:val="177D4AB3"/>
    <w:rsid w:val="17DFA577"/>
    <w:rsid w:val="1A73C38A"/>
    <w:rsid w:val="1B5A4AA3"/>
    <w:rsid w:val="1E705014"/>
    <w:rsid w:val="1F7F392D"/>
    <w:rsid w:val="24B13905"/>
    <w:rsid w:val="253D44E4"/>
    <w:rsid w:val="2584353E"/>
    <w:rsid w:val="28975F4D"/>
    <w:rsid w:val="28B91728"/>
    <w:rsid w:val="2905334F"/>
    <w:rsid w:val="2A8D110F"/>
    <w:rsid w:val="2A9732D5"/>
    <w:rsid w:val="2C92445E"/>
    <w:rsid w:val="2D726BF7"/>
    <w:rsid w:val="2DD77221"/>
    <w:rsid w:val="31185368"/>
    <w:rsid w:val="33D2D26C"/>
    <w:rsid w:val="34D2441F"/>
    <w:rsid w:val="35972792"/>
    <w:rsid w:val="36EA9761"/>
    <w:rsid w:val="375EDC9B"/>
    <w:rsid w:val="378EE278"/>
    <w:rsid w:val="3ADF2BDD"/>
    <w:rsid w:val="3AF75BF8"/>
    <w:rsid w:val="3BDA0C67"/>
    <w:rsid w:val="3BFDBE36"/>
    <w:rsid w:val="3D5F5BEF"/>
    <w:rsid w:val="3DF72ABF"/>
    <w:rsid w:val="3EA77318"/>
    <w:rsid w:val="3EB90A7B"/>
    <w:rsid w:val="3EBC3D80"/>
    <w:rsid w:val="3EDE0BF1"/>
    <w:rsid w:val="3F6F7CA2"/>
    <w:rsid w:val="3F7ECF32"/>
    <w:rsid w:val="3FD4DA97"/>
    <w:rsid w:val="3FD6E6CF"/>
    <w:rsid w:val="3FEF2BD0"/>
    <w:rsid w:val="3FFA433B"/>
    <w:rsid w:val="3FFFB475"/>
    <w:rsid w:val="3FFFDC4D"/>
    <w:rsid w:val="40961AC0"/>
    <w:rsid w:val="41146DA9"/>
    <w:rsid w:val="42107306"/>
    <w:rsid w:val="42A94C5F"/>
    <w:rsid w:val="44280C41"/>
    <w:rsid w:val="44952A91"/>
    <w:rsid w:val="49365AA1"/>
    <w:rsid w:val="4B6D5DF0"/>
    <w:rsid w:val="4C2A21AF"/>
    <w:rsid w:val="4C833EDD"/>
    <w:rsid w:val="4D522C69"/>
    <w:rsid w:val="4ED42C58"/>
    <w:rsid w:val="4ED5444E"/>
    <w:rsid w:val="4FAFE579"/>
    <w:rsid w:val="4FD76370"/>
    <w:rsid w:val="4FDF0A61"/>
    <w:rsid w:val="4FDF1014"/>
    <w:rsid w:val="545E7342"/>
    <w:rsid w:val="54D47407"/>
    <w:rsid w:val="554E316A"/>
    <w:rsid w:val="56FFCACB"/>
    <w:rsid w:val="571F9A98"/>
    <w:rsid w:val="576E7F22"/>
    <w:rsid w:val="57F37C69"/>
    <w:rsid w:val="592B6DAC"/>
    <w:rsid w:val="5D947008"/>
    <w:rsid w:val="5DDFCB55"/>
    <w:rsid w:val="5DEA579D"/>
    <w:rsid w:val="5DEC4366"/>
    <w:rsid w:val="5E5E2C4A"/>
    <w:rsid w:val="5E925832"/>
    <w:rsid w:val="5EFE099D"/>
    <w:rsid w:val="5EFE9433"/>
    <w:rsid w:val="5EFFB2F1"/>
    <w:rsid w:val="5F1A48B5"/>
    <w:rsid w:val="5F7C60D1"/>
    <w:rsid w:val="5F7F9D8B"/>
    <w:rsid w:val="5F7FD0A7"/>
    <w:rsid w:val="5FD7CA12"/>
    <w:rsid w:val="5FFD742C"/>
    <w:rsid w:val="601D1F08"/>
    <w:rsid w:val="60541175"/>
    <w:rsid w:val="60AD2939"/>
    <w:rsid w:val="63456674"/>
    <w:rsid w:val="65BFAC63"/>
    <w:rsid w:val="661B76E7"/>
    <w:rsid w:val="66B59E49"/>
    <w:rsid w:val="67B41B25"/>
    <w:rsid w:val="67B67832"/>
    <w:rsid w:val="67E7935F"/>
    <w:rsid w:val="67F3872A"/>
    <w:rsid w:val="67FD0BA1"/>
    <w:rsid w:val="6A3D6CE8"/>
    <w:rsid w:val="6A3EA065"/>
    <w:rsid w:val="6BACEB65"/>
    <w:rsid w:val="6BEF75BF"/>
    <w:rsid w:val="6BFD6554"/>
    <w:rsid w:val="6BFD7175"/>
    <w:rsid w:val="6D3E59ED"/>
    <w:rsid w:val="6DFBA771"/>
    <w:rsid w:val="6F6D0FCC"/>
    <w:rsid w:val="6F773E47"/>
    <w:rsid w:val="70B5B81E"/>
    <w:rsid w:val="70F14DD1"/>
    <w:rsid w:val="715B5FEF"/>
    <w:rsid w:val="71DF580B"/>
    <w:rsid w:val="7367C970"/>
    <w:rsid w:val="73F72B9C"/>
    <w:rsid w:val="73FEEDD5"/>
    <w:rsid w:val="744643CE"/>
    <w:rsid w:val="75769B06"/>
    <w:rsid w:val="75B78DFD"/>
    <w:rsid w:val="75DD644B"/>
    <w:rsid w:val="7654344F"/>
    <w:rsid w:val="767B757D"/>
    <w:rsid w:val="768928F7"/>
    <w:rsid w:val="76E61D4E"/>
    <w:rsid w:val="76FB678E"/>
    <w:rsid w:val="779F89A9"/>
    <w:rsid w:val="77F57524"/>
    <w:rsid w:val="797D64FE"/>
    <w:rsid w:val="79FF8B35"/>
    <w:rsid w:val="7AC68FE7"/>
    <w:rsid w:val="7ADB6915"/>
    <w:rsid w:val="7AFEF11E"/>
    <w:rsid w:val="7BABCCAB"/>
    <w:rsid w:val="7BAF9892"/>
    <w:rsid w:val="7BCEC24B"/>
    <w:rsid w:val="7BDDE8D2"/>
    <w:rsid w:val="7BF713EF"/>
    <w:rsid w:val="7BFE29D0"/>
    <w:rsid w:val="7BFE35C7"/>
    <w:rsid w:val="7C59E1BB"/>
    <w:rsid w:val="7CAB25AF"/>
    <w:rsid w:val="7CED3071"/>
    <w:rsid w:val="7CFE0CD1"/>
    <w:rsid w:val="7D29EF02"/>
    <w:rsid w:val="7DFBAA63"/>
    <w:rsid w:val="7DFFB219"/>
    <w:rsid w:val="7E5B2155"/>
    <w:rsid w:val="7EE55C0D"/>
    <w:rsid w:val="7EFD729D"/>
    <w:rsid w:val="7F33DA76"/>
    <w:rsid w:val="7F3BEBAA"/>
    <w:rsid w:val="7F3FB699"/>
    <w:rsid w:val="7F7E6376"/>
    <w:rsid w:val="7F8855F6"/>
    <w:rsid w:val="7FBA1393"/>
    <w:rsid w:val="7FBFCBC2"/>
    <w:rsid w:val="7FCD1A28"/>
    <w:rsid w:val="7FD1433E"/>
    <w:rsid w:val="7FD67E86"/>
    <w:rsid w:val="7FDB1E2E"/>
    <w:rsid w:val="7FDF08EA"/>
    <w:rsid w:val="7FDF57AE"/>
    <w:rsid w:val="7FED43AC"/>
    <w:rsid w:val="7FF1699C"/>
    <w:rsid w:val="7FF73946"/>
    <w:rsid w:val="7FFB4D0A"/>
    <w:rsid w:val="7FFF0A4E"/>
    <w:rsid w:val="7FFF2FAC"/>
    <w:rsid w:val="87EFB9AD"/>
    <w:rsid w:val="8B936500"/>
    <w:rsid w:val="8CE780A9"/>
    <w:rsid w:val="9BFE206F"/>
    <w:rsid w:val="9DE7F7CD"/>
    <w:rsid w:val="9FFF3886"/>
    <w:rsid w:val="A9D7CD2E"/>
    <w:rsid w:val="B4FC19D2"/>
    <w:rsid w:val="B997528E"/>
    <w:rsid w:val="BABF63B4"/>
    <w:rsid w:val="BCE75AE1"/>
    <w:rsid w:val="BEDFDA0B"/>
    <w:rsid w:val="C7BF8D8A"/>
    <w:rsid w:val="CBDF3340"/>
    <w:rsid w:val="CBFEAC20"/>
    <w:rsid w:val="D2F63D43"/>
    <w:rsid w:val="D5B63F0B"/>
    <w:rsid w:val="D75FB4C8"/>
    <w:rsid w:val="D79ED7BD"/>
    <w:rsid w:val="DA1F6433"/>
    <w:rsid w:val="DB7EE30F"/>
    <w:rsid w:val="DEEB92BC"/>
    <w:rsid w:val="DF978BA9"/>
    <w:rsid w:val="DFBF4BAC"/>
    <w:rsid w:val="E5E1AD99"/>
    <w:rsid w:val="E7DFA837"/>
    <w:rsid w:val="E8788B78"/>
    <w:rsid w:val="E97F193B"/>
    <w:rsid w:val="EBB26D70"/>
    <w:rsid w:val="EBDFF6C6"/>
    <w:rsid w:val="ED27D55B"/>
    <w:rsid w:val="EDFF5EC2"/>
    <w:rsid w:val="EE706E6D"/>
    <w:rsid w:val="EFA78D73"/>
    <w:rsid w:val="EFAF6939"/>
    <w:rsid w:val="EFBF45CC"/>
    <w:rsid w:val="EFC65E0A"/>
    <w:rsid w:val="EFE18829"/>
    <w:rsid w:val="EFE70A07"/>
    <w:rsid w:val="EFFFA385"/>
    <w:rsid w:val="F1FF3198"/>
    <w:rsid w:val="F3BFD533"/>
    <w:rsid w:val="F503FC1B"/>
    <w:rsid w:val="F5769CBB"/>
    <w:rsid w:val="F72778A2"/>
    <w:rsid w:val="F77B0F5C"/>
    <w:rsid w:val="F77B7D04"/>
    <w:rsid w:val="F79F579B"/>
    <w:rsid w:val="F7BB6175"/>
    <w:rsid w:val="F7BFE7F1"/>
    <w:rsid w:val="F7F9D1A3"/>
    <w:rsid w:val="F85FFFFE"/>
    <w:rsid w:val="FAF39F6D"/>
    <w:rsid w:val="FAFD600F"/>
    <w:rsid w:val="FB17B115"/>
    <w:rsid w:val="FB8FE5AF"/>
    <w:rsid w:val="FBAFDD69"/>
    <w:rsid w:val="FBDFE7B7"/>
    <w:rsid w:val="FBF5D778"/>
    <w:rsid w:val="FC7EDAE8"/>
    <w:rsid w:val="FC9F1333"/>
    <w:rsid w:val="FCB02BA1"/>
    <w:rsid w:val="FCFBCB4E"/>
    <w:rsid w:val="FDDF2F5D"/>
    <w:rsid w:val="FDFF0744"/>
    <w:rsid w:val="FE3F756E"/>
    <w:rsid w:val="FE65094D"/>
    <w:rsid w:val="FEB544F8"/>
    <w:rsid w:val="FEDA4983"/>
    <w:rsid w:val="FEEC6663"/>
    <w:rsid w:val="FEFD1273"/>
    <w:rsid w:val="FF1F2D8B"/>
    <w:rsid w:val="FF5F3B30"/>
    <w:rsid w:val="FF5FA806"/>
    <w:rsid w:val="FF6794B2"/>
    <w:rsid w:val="FF7FF76E"/>
    <w:rsid w:val="FF87E52F"/>
    <w:rsid w:val="FF9BF0F5"/>
    <w:rsid w:val="FFA2F597"/>
    <w:rsid w:val="FFAF07EA"/>
    <w:rsid w:val="FFB907C9"/>
    <w:rsid w:val="FFDE702C"/>
    <w:rsid w:val="FFE3633F"/>
    <w:rsid w:val="FFF13725"/>
    <w:rsid w:val="FFFEFCB2"/>
    <w:rsid w:val="FFFFC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line="560" w:lineRule="exact"/>
      <w:jc w:val="center"/>
      <w:outlineLvl w:val="0"/>
    </w:pPr>
    <w:rPr>
      <w:rFonts w:ascii="方正小标宋简体" w:hAnsi="仿宋" w:eastAsia="方正小标宋简体"/>
      <w:kern w:val="44"/>
      <w:sz w:val="44"/>
      <w:szCs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1000" w:after="400"/>
      <w:jc w:val="center"/>
      <w:outlineLvl w:val="2"/>
    </w:pPr>
    <w:rPr>
      <w:rFonts w:ascii="文鼎小标宋简" w:hAnsi="宋体" w:eastAsia="文鼎小标宋简" w:cs="宋体"/>
      <w:sz w:val="44"/>
      <w:szCs w:val="20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40" w:lineRule="exact"/>
      <w:jc w:val="left"/>
    </w:pPr>
    <w:rPr>
      <w:rFonts w:ascii="楷体_GB2312" w:eastAsia="楷体_GB2312"/>
    </w:rPr>
  </w:style>
  <w:style w:type="paragraph" w:styleId="5">
    <w:name w:val="Normal Indent"/>
    <w:basedOn w:val="1"/>
    <w:qFormat/>
    <w:uiPriority w:val="0"/>
    <w:pPr>
      <w:ind w:firstLine="630"/>
    </w:pPr>
    <w:rPr>
      <w:kern w:val="0"/>
    </w:rPr>
  </w:style>
  <w:style w:type="paragraph" w:styleId="6">
    <w:name w:val="Plain Text"/>
    <w:basedOn w:val="1"/>
    <w:qFormat/>
    <w:uiPriority w:val="0"/>
    <w:rPr>
      <w:rFonts w:ascii="宋体" w:hAnsi="Courier New" w:cs="Courier New"/>
    </w:rPr>
  </w:style>
  <w:style w:type="paragraph" w:styleId="7">
    <w:name w:val="Body Text Indent 2"/>
    <w:basedOn w:val="1"/>
    <w:qFormat/>
    <w:uiPriority w:val="0"/>
    <w:pPr>
      <w:adjustRightInd w:val="0"/>
      <w:snapToGrid w:val="0"/>
      <w:spacing w:line="560" w:lineRule="atLeast"/>
      <w:ind w:firstLine="768" w:firstLineChars="240"/>
    </w:pPr>
    <w:rPr>
      <w:rFonts w:eastAsia="仿宋_GB2312"/>
      <w:sz w:val="32"/>
      <w:szCs w:val="32"/>
    </w:rPr>
  </w:style>
  <w:style w:type="paragraph" w:styleId="8">
    <w:name w:val="Balloon Text"/>
    <w:basedOn w:val="1"/>
    <w:link w:val="2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9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10">
    <w:name w:val="header"/>
    <w:basedOn w:val="1"/>
    <w:link w:val="2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Times New Roman"/>
      <w:b/>
      <w:bCs/>
      <w:szCs w:val="32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qFormat/>
    <w:uiPriority w:val="0"/>
    <w:rPr>
      <w:rFonts w:eastAsia="宋体"/>
      <w:sz w:val="28"/>
    </w:rPr>
  </w:style>
  <w:style w:type="paragraph" w:customStyle="1" w:styleId="18">
    <w:name w:val="文件正文"/>
    <w:basedOn w:val="1"/>
    <w:qFormat/>
    <w:uiPriority w:val="0"/>
    <w:pPr>
      <w:spacing w:line="560" w:lineRule="exact"/>
      <w:ind w:firstLine="622" w:firstLineChars="200"/>
      <w:jc w:val="left"/>
    </w:pPr>
    <w:rPr>
      <w:rFonts w:ascii="仿宋_GB2312" w:hAnsi="仿宋_GB2312" w:cs="Cambria"/>
      <w:kern w:val="0"/>
      <w:szCs w:val="32"/>
    </w:rPr>
  </w:style>
  <w:style w:type="character" w:customStyle="1" w:styleId="19">
    <w:name w:val="机关字号 Char"/>
    <w:link w:val="20"/>
    <w:qFormat/>
    <w:uiPriority w:val="0"/>
  </w:style>
  <w:style w:type="paragraph" w:customStyle="1" w:styleId="20">
    <w:name w:val="机关字号"/>
    <w:basedOn w:val="1"/>
    <w:link w:val="19"/>
    <w:qFormat/>
    <w:uiPriority w:val="0"/>
    <w:pPr>
      <w:spacing w:line="580" w:lineRule="exact"/>
      <w:jc w:val="left"/>
    </w:pPr>
  </w:style>
  <w:style w:type="paragraph" w:customStyle="1" w:styleId="21">
    <w:name w:val="_Style 1"/>
    <w:basedOn w:val="1"/>
    <w:qFormat/>
    <w:uiPriority w:val="0"/>
    <w:pPr>
      <w:spacing w:before="0" w:beforeAutospacing="0" w:after="0"/>
      <w:ind w:firstLine="200" w:firstLineChars="200"/>
    </w:pPr>
    <w:rPr>
      <w:rFonts w:ascii="宋体" w:hAnsi="宋体" w:eastAsia="FangSong_GB2312" w:cs="Times New Roman"/>
      <w:sz w:val="32"/>
      <w:szCs w:val="32"/>
    </w:rPr>
  </w:style>
  <w:style w:type="character" w:customStyle="1" w:styleId="22">
    <w:name w:val="页眉 Char"/>
    <w:basedOn w:val="15"/>
    <w:link w:val="10"/>
    <w:qFormat/>
    <w:uiPriority w:val="99"/>
    <w:rPr>
      <w:rFonts w:ascii="Times New Roman" w:hAnsi="Times New Roman" w:eastAsia="宋体" w:cs="Times New Roman"/>
      <w:sz w:val="18"/>
    </w:rPr>
  </w:style>
  <w:style w:type="character" w:customStyle="1" w:styleId="23">
    <w:name w:val="页脚 Char"/>
    <w:basedOn w:val="15"/>
    <w:link w:val="9"/>
    <w:qFormat/>
    <w:uiPriority w:val="99"/>
    <w:rPr>
      <w:rFonts w:ascii="Times New Roman" w:hAnsi="Times New Roman" w:eastAsia="仿宋_GB2312" w:cs="Times New Roman"/>
      <w:sz w:val="18"/>
    </w:rPr>
  </w:style>
  <w:style w:type="character" w:customStyle="1" w:styleId="24">
    <w:name w:val="批注框文本 Char"/>
    <w:basedOn w:val="15"/>
    <w:link w:val="8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17</Pages>
  <Words>9243</Words>
  <Characters>9501</Characters>
  <Lines>0</Lines>
  <Paragraphs>0</Paragraphs>
  <TotalTime>33</TotalTime>
  <ScaleCrop>false</ScaleCrop>
  <LinksUpToDate>false</LinksUpToDate>
  <CharactersWithSpaces>9554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2022-08-13T01:03:00Z</dcterms:created>
  <dc:creator>禾禾</dc:creator>
  <cp:lastModifiedBy>网站运维(陈梓标)</cp:lastModifiedBy>
  <cp:lastPrinted>2022-08-15T19:42:00Z</cp:lastPrinted>
  <dcterms:modified xsi:type="dcterms:W3CDTF">2024-11-28T16:51:46Z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AEFB94C79FA49DE978C01867AAB3A0BC</vt:lpwstr>
  </property>
</Properties>
</file>