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首批深圳市级示范特色商圈（步行街）和夜间经济示范街区名单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="156" w:beforeLines="50" w:line="276" w:lineRule="auto"/>
        <w:jc w:val="center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表</w:t>
      </w:r>
      <w:r>
        <w:rPr>
          <w:rFonts w:hint="default" w:ascii="楷体" w:hAnsi="楷体" w:eastAsia="楷体"/>
          <w:color w:val="000000"/>
          <w:szCs w:val="21"/>
        </w:rPr>
        <w:t>1</w:t>
      </w:r>
      <w:r>
        <w:rPr>
          <w:rFonts w:ascii="楷体" w:hAnsi="楷体" w:eastAsia="楷体"/>
          <w:color w:val="000000"/>
          <w:szCs w:val="21"/>
        </w:rPr>
        <w:t xml:space="preserve"> 首批深圳市级示范特色商圈（步行街）名单</w:t>
      </w:r>
    </w:p>
    <w:tbl>
      <w:tblPr>
        <w:tblStyle w:val="2"/>
        <w:tblW w:w="496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首批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hint="default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示范特色商圈（步行街）名单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福田CBD商圈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宝安中心商圈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后海商圈</w:t>
            </w:r>
          </w:p>
        </w:tc>
      </w:tr>
    </w:tbl>
    <w:p>
      <w:pPr>
        <w:spacing w:before="156" w:beforeLines="50" w:line="276" w:lineRule="auto"/>
        <w:jc w:val="center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表</w:t>
      </w:r>
      <w:r>
        <w:rPr>
          <w:rFonts w:hint="default" w:ascii="楷体" w:hAnsi="楷体" w:eastAsia="楷体"/>
          <w:color w:val="000000"/>
          <w:szCs w:val="21"/>
        </w:rPr>
        <w:t>2</w:t>
      </w:r>
      <w:r>
        <w:rPr>
          <w:rFonts w:ascii="楷体" w:hAnsi="楷体" w:eastAsia="楷体"/>
          <w:color w:val="000000"/>
          <w:szCs w:val="21"/>
        </w:rPr>
        <w:t xml:space="preserve"> 首批深圳市级夜间经济示范街区名</w:t>
      </w:r>
      <w:r>
        <w:rPr>
          <w:rFonts w:hint="eastAsia" w:ascii="楷体" w:hAnsi="楷体" w:eastAsia="楷体"/>
          <w:color w:val="000000"/>
          <w:szCs w:val="21"/>
        </w:rPr>
        <w:t>单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首批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深圳市</w:t>
            </w:r>
            <w:bookmarkStart w:id="0" w:name="OLE_LINK7"/>
            <w:bookmarkStart w:id="1" w:name="OLE_LINK8"/>
            <w:r>
              <w:rPr>
                <w:rFonts w:hint="default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夜间经济示范街区</w:t>
            </w:r>
            <w:bookmarkEnd w:id="0"/>
            <w:bookmarkEnd w:id="1"/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欢乐海岸街区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深业上城街区</w:t>
            </w:r>
          </w:p>
        </w:tc>
      </w:tr>
    </w:tbl>
    <w:p/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B266"/>
    <w:rsid w:val="75E136FA"/>
    <w:rsid w:val="7A76B266"/>
    <w:rsid w:val="FADFB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2023-07-15T04:08:00Z</dcterms:created>
  <dc:creator>何锋</dc:creator>
  <cp:lastModifiedBy>网站运维(陈梓标)</cp:lastModifiedBy>
  <dcterms:modified xsi:type="dcterms:W3CDTF">2023-07-25T10:06:01Z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