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新设展区展品目录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一、工业自动化及智能制造展区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（一）数控机床及增材制造设备：</w:t>
      </w:r>
      <w:r>
        <w:rPr>
          <w:rFonts w:hint="eastAsia" w:ascii="仿宋_GB2312" w:eastAsia="仿宋_GB2312"/>
          <w:sz w:val="32"/>
          <w:szCs w:val="32"/>
          <w:lang w:eastAsia="zh-CN"/>
        </w:rPr>
        <w:t>各类数控机床，加工中心，组合机床，激光加工设备，3D打印机，柔性制造单元及生产线等。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（二）工业机器人：</w:t>
      </w:r>
      <w:r>
        <w:rPr>
          <w:rFonts w:hint="eastAsia" w:ascii="仿宋_GB2312" w:eastAsia="仿宋_GB2312"/>
          <w:sz w:val="32"/>
          <w:szCs w:val="32"/>
          <w:lang w:eastAsia="zh-CN"/>
        </w:rPr>
        <w:t>巡检机器人，检测机器人，焊割机器人，喷涂机器人，装配机器人，机器人视觉，机器人配件（减速器、伺服驱动系统、控制器等），机器人开发平台及软件等。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（三）工业自动化系统及设备：</w:t>
      </w:r>
      <w:r>
        <w:rPr>
          <w:rFonts w:hint="eastAsia" w:ascii="仿宋_GB2312" w:eastAsia="仿宋_GB2312"/>
          <w:sz w:val="32"/>
          <w:szCs w:val="32"/>
          <w:lang w:eastAsia="zh-CN"/>
        </w:rPr>
        <w:t>控制系统及装置，测量仪器，数据采集及处理，工业图像处理，显示面板及设备，传感器，执行器，线性驱动，伺服电机与驱动器，变频器，变速机，联轴器，传动控制，人机界面，PLC可编程控制器系统和软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（四）智能物流与仓储设备：</w:t>
      </w:r>
      <w:r>
        <w:rPr>
          <w:rFonts w:hint="eastAsia" w:ascii="仿宋_GB2312" w:eastAsia="仿宋_GB2312"/>
          <w:sz w:val="32"/>
          <w:szCs w:val="32"/>
          <w:lang w:eastAsia="zh-CN"/>
        </w:rPr>
        <w:t>轻型高速堆垛机，超高超重型堆垛机，高速智能分拣机，智能多层穿梭车，智能化高密度存储穿梭板，高速托盘输送机，高参数自动化立体仓库，高速大容量输送与分拣成套装备，车间物流智能化成套装备等。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（五）数字化工厂：</w:t>
      </w:r>
      <w:r>
        <w:rPr>
          <w:rFonts w:hint="eastAsia" w:ascii="仿宋_GB2312" w:eastAsia="仿宋_GB2312"/>
          <w:sz w:val="32"/>
          <w:szCs w:val="32"/>
          <w:lang w:eastAsia="zh-CN"/>
        </w:rPr>
        <w:t>工业互联网，物联网，工业通信，经营管理系统、大数据/云计算、产品设计及研发、数字孪生、机器学习、生产执行系统、产品生命周期管理、信息安全性技术、虚拟现实技术、信息技术及解决方案等。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二、新能源及智能网联汽车展区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（一）新能源汽车整车。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纯电动汽车、混合动力电动汽车、燃料电池电动汽车、其他新能源汽车。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1.轻型车：</w:t>
      </w:r>
      <w:r>
        <w:rPr>
          <w:rFonts w:hint="eastAsia" w:ascii="仿宋_GB2312" w:eastAsia="仿宋_GB2312"/>
          <w:sz w:val="32"/>
          <w:szCs w:val="32"/>
          <w:lang w:eastAsia="zh-CN"/>
        </w:rPr>
        <w:t>轿车、多功能运动车SUV、越野车、多功能车MPV、客货车、低速车、改装车、特种功能车等。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2.中、重型车：</w:t>
      </w:r>
      <w:r>
        <w:rPr>
          <w:rFonts w:hint="eastAsia" w:ascii="仿宋_GB2312" w:eastAsia="仿宋_GB2312"/>
          <w:sz w:val="32"/>
          <w:szCs w:val="32"/>
          <w:lang w:eastAsia="zh-CN"/>
        </w:rPr>
        <w:t>城市物流车、环卫车、救护车、特种车、货车及混凝土搅拌车、自卸车等。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3.客车：</w:t>
      </w:r>
      <w:r>
        <w:rPr>
          <w:rFonts w:hint="eastAsia" w:ascii="仿宋_GB2312" w:eastAsia="仿宋_GB2312"/>
          <w:sz w:val="32"/>
          <w:szCs w:val="32"/>
          <w:lang w:eastAsia="zh-CN"/>
        </w:rPr>
        <w:t>小、中、大型公交车及客车。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（二）智能网联汽车及技术。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智能网联汽车、自动驾驶汽车、无人驾驶汽车、飞行汽车及相关技术、辅助驾驶与高级辅助驾驶套件与解决方案、智能座舱及相关产品。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1.各类感知系统：</w:t>
      </w:r>
      <w:r>
        <w:rPr>
          <w:rFonts w:hint="eastAsia" w:ascii="仿宋_GB2312" w:eastAsia="仿宋_GB2312"/>
          <w:sz w:val="32"/>
          <w:szCs w:val="32"/>
          <w:lang w:eastAsia="zh-CN"/>
        </w:rPr>
        <w:t>摄像头、行为识别系统、激光雷达、毫米波雷达、高精度地图、车路协同系统，以及相应软件系统与解决方案；各类通信系统：电子电器构架、云平台；各类控制系统：芯片、算法、操作系统。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2.执行系统：</w:t>
      </w:r>
      <w:r>
        <w:rPr>
          <w:rFonts w:hint="eastAsia" w:ascii="仿宋_GB2312" w:eastAsia="仿宋_GB2312"/>
          <w:sz w:val="32"/>
          <w:szCs w:val="32"/>
          <w:lang w:eastAsia="zh-CN"/>
        </w:rPr>
        <w:t>ADAS执行器、智能中控、语音交互、各类域控制器、控制单元、线控底盘执行器、线束等。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3.开发测试、出行服务、物流服务。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（三）电池及充电桩技术。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汽车动力电池、各类三元锂离子电池、磷酸铁锂电池、钛酸锂电池、电池包、氢燃料电池堆、甲醇重整制氢技术及产品、滑板底盘及技术。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纯电动及混合动力汽车动力及传动系统、各类增程器、控制器、半导体IGBT及SiC元器件等。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充电机监控管理系统、动力电池及电池管理系统、储能电池及系统等。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直流/交流充电桩、一体式/分布式充电桩、换电站、充电桩人机界面、控制器、充电连接及保护装置、计费系统、电池换电设备及解决方案等。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（四）电子控制系统。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1.动力控制系统：</w:t>
      </w:r>
      <w:r>
        <w:rPr>
          <w:rFonts w:hint="eastAsia" w:ascii="仿宋_GB2312" w:eastAsia="仿宋_GB2312"/>
          <w:sz w:val="32"/>
          <w:szCs w:val="32"/>
          <w:lang w:eastAsia="zh-CN"/>
        </w:rPr>
        <w:t>电机控制器、自动变速器。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2.底盘与安全控制：</w:t>
      </w:r>
      <w:r>
        <w:rPr>
          <w:rFonts w:hint="eastAsia" w:ascii="仿宋_GB2312" w:eastAsia="仿宋_GB2312"/>
          <w:sz w:val="32"/>
          <w:szCs w:val="32"/>
          <w:lang w:eastAsia="zh-CN"/>
        </w:rPr>
        <w:t>防抱死制动控制、电动助力转向、巡航系统、悬架控制、牵引力控制、电子稳定系统、胎压监测等。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3.车身电子</w:t>
      </w:r>
      <w:r>
        <w:rPr>
          <w:rFonts w:hint="eastAsia" w:ascii="仿宋_GB2312" w:eastAsia="仿宋_GB2312"/>
          <w:sz w:val="32"/>
          <w:szCs w:val="32"/>
          <w:lang w:eastAsia="zh-CN"/>
        </w:rPr>
        <w:t>：安全气囊、安全带、灯光控制、电子仪表、自动空调、自动座椅、电动车窗、中控锁、防盗器等。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（五）车载电子装置。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1.信息系统：</w:t>
      </w:r>
      <w:r>
        <w:rPr>
          <w:rFonts w:hint="eastAsia" w:ascii="仿宋_GB2312" w:eastAsia="仿宋_GB2312"/>
          <w:sz w:val="32"/>
          <w:szCs w:val="32"/>
          <w:lang w:eastAsia="zh-CN"/>
        </w:rPr>
        <w:t>无人驾驶系统、车辆运行信息、车载通讯系统、上网设备、系统安全解决方案、车联网服务等。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2.导航系统：</w:t>
      </w:r>
      <w:r>
        <w:rPr>
          <w:rFonts w:hint="eastAsia" w:ascii="仿宋_GB2312" w:eastAsia="仿宋_GB2312"/>
          <w:sz w:val="32"/>
          <w:szCs w:val="32"/>
          <w:lang w:eastAsia="zh-CN"/>
        </w:rPr>
        <w:t>电子导航、定位系统、倒车雷达、倒车影像等。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3.娱乐系统：</w:t>
      </w:r>
      <w:r>
        <w:rPr>
          <w:rFonts w:hint="eastAsia" w:ascii="仿宋_GB2312" w:eastAsia="仿宋_GB2312"/>
          <w:sz w:val="32"/>
          <w:szCs w:val="32"/>
          <w:lang w:eastAsia="zh-CN"/>
        </w:rPr>
        <w:t>数字视频系统、音响系统、移动TV等。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楷体_GB2312"/>
          <w:b/>
          <w:sz w:val="32"/>
          <w:szCs w:val="32"/>
          <w:lang w:eastAsia="zh-CN" w:bidi="ar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三、孕婴童用品展区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（一）婴童食品：</w:t>
      </w:r>
      <w:r>
        <w:rPr>
          <w:rFonts w:hint="eastAsia" w:ascii="仿宋_GB2312" w:eastAsia="仿宋_GB2312"/>
          <w:sz w:val="32"/>
          <w:szCs w:val="32"/>
          <w:lang w:eastAsia="zh-CN"/>
        </w:rPr>
        <w:t>婴童奶粉，婴童辅食，婴童保健及营养品等。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（二）婴儿装及配饰：</w:t>
      </w:r>
      <w:r>
        <w:rPr>
          <w:rFonts w:hint="eastAsia" w:ascii="仿宋_GB2312" w:eastAsia="仿宋_GB2312"/>
          <w:sz w:val="32"/>
          <w:szCs w:val="32"/>
          <w:lang w:eastAsia="zh-CN"/>
        </w:rPr>
        <w:t>婴儿服装，婴儿鞋，婴儿帽，婴儿配饰，婴儿家纺用品等。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（三）育婴用品：</w:t>
      </w:r>
      <w:r>
        <w:rPr>
          <w:rFonts w:hint="eastAsia" w:ascii="仿宋_GB2312" w:eastAsia="仿宋_GB2312"/>
          <w:sz w:val="32"/>
          <w:szCs w:val="32"/>
          <w:lang w:eastAsia="zh-CN"/>
        </w:rPr>
        <w:t>婴儿哺育用品，婴儿洗护用品，婴儿湿巾，婴儿纸巾，婴儿棉柔巾，婴儿纸尿裤，奶瓶，奶嘴，婴儿牙刷，婴童餐具等。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（四）婴童安全产品：</w:t>
      </w:r>
      <w:r>
        <w:rPr>
          <w:rFonts w:hint="eastAsia" w:ascii="仿宋_GB2312" w:eastAsia="仿宋_GB2312"/>
          <w:sz w:val="32"/>
          <w:szCs w:val="32"/>
          <w:lang w:eastAsia="zh-CN"/>
        </w:rPr>
        <w:t>婴童监视器，插座安全盖，婴童安全锁等。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（五）童车：</w:t>
      </w:r>
      <w:r>
        <w:rPr>
          <w:rFonts w:hint="eastAsia" w:ascii="仿宋_GB2312" w:eastAsia="仿宋_GB2312"/>
          <w:sz w:val="32"/>
          <w:szCs w:val="32"/>
          <w:lang w:eastAsia="zh-CN"/>
        </w:rPr>
        <w:t>婴童手推车，婴童学步车，婴童汽车安全座椅等。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（六）婴童家具：</w:t>
      </w:r>
      <w:r>
        <w:rPr>
          <w:rFonts w:hint="eastAsia" w:ascii="仿宋_GB2312" w:eastAsia="仿宋_GB2312"/>
          <w:sz w:val="32"/>
          <w:szCs w:val="32"/>
          <w:lang w:eastAsia="zh-CN"/>
        </w:rPr>
        <w:t>婴童床，婴童床上用品，婴童桌，婴童椅，婴童摇篮等。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（七）母婴电器：</w:t>
      </w:r>
      <w:r>
        <w:rPr>
          <w:rFonts w:hint="eastAsia" w:ascii="仿宋_GB2312" w:eastAsia="仿宋_GB2312"/>
          <w:sz w:val="32"/>
          <w:szCs w:val="32"/>
          <w:lang w:eastAsia="zh-CN"/>
        </w:rPr>
        <w:t>暖奶器、婴儿辅食机、电动吸奶器、奶瓶消毒机、母婴洗衣机和母婴空调等。</w:t>
      </w:r>
    </w:p>
    <w:p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（八）幼教用品：</w:t>
      </w:r>
      <w:r>
        <w:rPr>
          <w:rFonts w:hint="eastAsia" w:ascii="仿宋_GB2312" w:eastAsia="仿宋_GB2312"/>
          <w:sz w:val="32"/>
          <w:szCs w:val="32"/>
          <w:lang w:eastAsia="zh-CN"/>
        </w:rPr>
        <w:t>点读机、复读机、学习机、儿童电话手表和护眼台灯等。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C97B"/>
    <w:rsid w:val="7DBFC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2023-03-01T17:12:00Z</dcterms:created>
  <dc:creator>网站运维(陈梓标)</dc:creator>
  <cp:lastModifiedBy>网站运维(陈梓标)</cp:lastModifiedBy>
  <dcterms:modified xsi:type="dcterms:W3CDTF">2023-03-01T17:12:58Z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