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微信交流群管理员二维码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133090" cy="3126105"/>
            <wp:effectExtent l="0" t="0" r="10160" b="17145"/>
            <wp:docPr id="2" name="图片 2" descr="16512197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121971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3A72"/>
    <w:rsid w:val="455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2022-05-17T08:57:00Z</dcterms:created>
  <dc:creator>86156</dc:creator>
  <cp:lastModifiedBy>86156</cp:lastModifiedBy>
  <dcterms:modified xsi:type="dcterms:W3CDTF">2022-05-17T08:57:53Z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