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60" w:lineRule="exact"/>
        <w:ind w:firstLine="0" w:firstLineChars="0"/>
        <w:jc w:val="left"/>
        <w:rPr>
          <w:rFonts w:hint="default" w:ascii="黑体" w:hAnsi="黑体" w:eastAsia="黑体"/>
          <w:sz w:val="32"/>
          <w:szCs w:val="32"/>
        </w:rPr>
      </w:pPr>
      <w:r>
        <w:rPr>
          <w:rFonts w:hint="default" w:ascii="黑体" w:hAnsi="黑体" w:eastAsia="黑体"/>
          <w:sz w:val="32"/>
          <w:szCs w:val="32"/>
        </w:rPr>
        <w:t>附件</w:t>
      </w:r>
    </w:p>
    <w:p>
      <w:pPr>
        <w:spacing w:afterLines="0" w:line="560" w:lineRule="exact"/>
        <w:ind w:firstLine="640" w:firstLineChars="200"/>
        <w:jc w:val="both"/>
        <w:rPr>
          <w:rFonts w:hint="default" w:ascii="黑体" w:hAnsi="黑体" w:eastAsia="黑体"/>
          <w:sz w:val="32"/>
          <w:szCs w:val="32"/>
        </w:rPr>
      </w:pPr>
    </w:p>
    <w:p>
      <w:pPr>
        <w:spacing w:afterLines="0" w:line="560" w:lineRule="exact"/>
        <w:ind w:firstLine="880" w:firstLineChars="200"/>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年出口额800万美元以下</w:t>
      </w:r>
    </w:p>
    <w:p>
      <w:pPr>
        <w:spacing w:afterLines="0" w:line="560" w:lineRule="exact"/>
        <w:ind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企业统保政策简介</w:t>
      </w:r>
    </w:p>
    <w:bookmarkEnd w:id="0"/>
    <w:p>
      <w:pPr>
        <w:spacing w:afterLines="0" w:line="560" w:lineRule="exact"/>
        <w:ind w:firstLine="880" w:firstLineChars="200"/>
        <w:rPr>
          <w:rFonts w:hint="eastAsia" w:ascii="方正小标宋_GBK" w:hAnsi="方正小标宋_GBK" w:eastAsia="方正小标宋_GBK" w:cs="方正小标宋_GBK"/>
          <w:sz w:val="44"/>
          <w:szCs w:val="44"/>
        </w:rPr>
      </w:pPr>
    </w:p>
    <w:p>
      <w:pPr>
        <w:numPr>
          <w:ilvl w:val="-1"/>
          <w:numId w:val="0"/>
        </w:numPr>
        <w:spacing w:afterLines="0" w:line="560" w:lineRule="exact"/>
        <w:ind w:left="0" w:leftChars="0" w:firstLine="640" w:firstLineChars="200"/>
        <w:rPr>
          <w:rFonts w:hint="eastAsia" w:ascii="黑体" w:hAnsi="黑体" w:eastAsia="黑体" w:cs="仿宋_GB2312"/>
          <w:sz w:val="32"/>
          <w:szCs w:val="32"/>
        </w:rPr>
      </w:pPr>
      <w:r>
        <w:rPr>
          <w:rFonts w:hint="default" w:ascii="黑体" w:hAnsi="黑体" w:eastAsia="黑体" w:cs="仿宋_GB2312"/>
          <w:sz w:val="32"/>
          <w:szCs w:val="32"/>
        </w:rPr>
        <w:t>一、</w:t>
      </w:r>
      <w:r>
        <w:rPr>
          <w:rFonts w:hint="eastAsia" w:ascii="黑体" w:hAnsi="黑体" w:eastAsia="黑体" w:cs="仿宋_GB2312"/>
          <w:sz w:val="32"/>
          <w:szCs w:val="32"/>
        </w:rPr>
        <w:t>政策核心内容</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年出口额800万美元（含）以下企业直接向中国出口信用保险公司深圳分公司领取出口信用保险保单。</w:t>
      </w:r>
    </w:p>
    <w:p>
      <w:pPr>
        <w:spacing w:afterLines="0"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二、具体</w:t>
      </w:r>
      <w:r>
        <w:rPr>
          <w:rFonts w:hint="default" w:ascii="黑体" w:hAnsi="黑体" w:eastAsia="黑体" w:cs="仿宋_GB2312"/>
          <w:sz w:val="32"/>
          <w:szCs w:val="32"/>
        </w:rPr>
        <w:t>操作流程</w:t>
      </w:r>
    </w:p>
    <w:p>
      <w:pPr>
        <w:spacing w:afterLines="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（一）确认企业名单</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由深圳市商务局通过官方网站公示</w:t>
      </w:r>
      <w:r>
        <w:rPr>
          <w:rFonts w:hint="default" w:ascii="仿宋_GB2312" w:hAnsi="仿宋_GB2312" w:eastAsia="仿宋_GB2312" w:cs="仿宋_GB2312"/>
          <w:sz w:val="32"/>
          <w:szCs w:val="32"/>
        </w:rPr>
        <w:t>深圳</w:t>
      </w:r>
      <w:r>
        <w:rPr>
          <w:rFonts w:hint="eastAsia" w:ascii="仿宋_GB2312" w:hAnsi="仿宋_GB2312" w:eastAsia="仿宋_GB2312" w:cs="仿宋_GB2312"/>
          <w:sz w:val="32"/>
          <w:szCs w:val="32"/>
        </w:rPr>
        <w:t>市20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年出口额800万美元以下企业名单，接受公众监督，公示期满后确认名单。</w:t>
      </w:r>
    </w:p>
    <w:p>
      <w:pPr>
        <w:spacing w:afterLines="0" w:line="560" w:lineRule="exact"/>
        <w:ind w:firstLine="640" w:firstLineChars="200"/>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（二）出口信用保险保单领取方式</w:t>
      </w:r>
      <w:r>
        <w:rPr>
          <w:rFonts w:hint="default" w:ascii="楷体_GB2312" w:hAnsi="楷体_GB2312" w:eastAsia="楷体_GB2312" w:cs="楷体_GB2312"/>
          <w:b w:val="0"/>
          <w:bCs w:val="0"/>
          <w:sz w:val="32"/>
          <w:szCs w:val="32"/>
        </w:rPr>
        <w:t>（可自行选择其一）</w:t>
      </w:r>
    </w:p>
    <w:p>
      <w:pPr>
        <w:spacing w:afterLines="0"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1.线上领取：</w:t>
      </w:r>
    </w:p>
    <w:p>
      <w:pPr>
        <w:wordWrap w:val="0"/>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企业登录中国（深圳）国际贸易单一窗口（</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"http://sz.singlewindow.cn/"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http://sz.singlewindow.cn/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），进入</w:t>
      </w:r>
      <w:r>
        <w:rPr>
          <w:rFonts w:hint="eastAsia" w:ascii="仿宋_GB2312" w:hAnsi="仿宋_GB2312" w:eastAsia="仿宋_GB2312" w:cs="仿宋_GB2312"/>
          <w:b/>
          <w:bCs/>
          <w:sz w:val="32"/>
          <w:szCs w:val="32"/>
        </w:rPr>
        <w:t>出口信用</w:t>
      </w:r>
      <w:r>
        <w:rPr>
          <w:rFonts w:hint="eastAsia" w:ascii="仿宋_GB2312" w:hAnsi="仿宋_GB2312" w:eastAsia="仿宋_GB2312" w:cs="仿宋_GB2312"/>
          <w:sz w:val="32"/>
          <w:szCs w:val="32"/>
        </w:rPr>
        <w:t>模块，按流程操作即可领取，具体操作指引登录中国出口信用保险公司深圳分公司公众号查询，“单一窗口”线上投保咨询电话：83165355。</w:t>
      </w:r>
    </w:p>
    <w:p>
      <w:pPr>
        <w:spacing w:afterLines="0"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2.线下领取：</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请联络中国</w:t>
      </w:r>
      <w:r>
        <w:rPr>
          <w:rFonts w:hint="default" w:ascii="仿宋_GB2312" w:hAnsi="仿宋_GB2312" w:eastAsia="仿宋_GB2312" w:cs="仿宋_GB2312"/>
          <w:sz w:val="32"/>
          <w:szCs w:val="32"/>
        </w:rPr>
        <w:t>出口</w:t>
      </w:r>
      <w:r>
        <w:rPr>
          <w:rFonts w:hint="eastAsia" w:ascii="仿宋_GB2312" w:hAnsi="仿宋_GB2312" w:eastAsia="仿宋_GB2312" w:cs="仿宋_GB2312"/>
          <w:sz w:val="32"/>
          <w:szCs w:val="32"/>
        </w:rPr>
        <w:t>信</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rPr>
        <w:t>保</w:t>
      </w:r>
      <w:r>
        <w:rPr>
          <w:rFonts w:hint="default" w:ascii="仿宋_GB2312" w:hAnsi="仿宋_GB2312" w:eastAsia="仿宋_GB2312" w:cs="仿宋_GB2312"/>
          <w:sz w:val="32"/>
          <w:szCs w:val="32"/>
        </w:rPr>
        <w:t>险公司</w:t>
      </w:r>
      <w:r>
        <w:rPr>
          <w:rFonts w:hint="eastAsia" w:ascii="仿宋_GB2312" w:hAnsi="仿宋_GB2312" w:eastAsia="仿宋_GB2312" w:cs="仿宋_GB2312"/>
          <w:sz w:val="32"/>
          <w:szCs w:val="32"/>
        </w:rPr>
        <w:t>深圳分公司客户经理：</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南山区、福田区、前海深港合作区：金悠 18813671303；钟旭阳 18802680886</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龙岗区、坪山区、盐田区、大鹏新区：王清莹 88325614；15989432562</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宝安区：吕宇翔 13699865957</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龙华区、罗湖区、光明区、深汕</w:t>
      </w:r>
      <w:r>
        <w:rPr>
          <w:rFonts w:hint="default" w:ascii="仿宋_GB2312" w:hAnsi="仿宋_GB2312" w:eastAsia="仿宋_GB2312" w:cs="仿宋_GB2312"/>
          <w:sz w:val="32"/>
          <w:szCs w:val="32"/>
        </w:rPr>
        <w:t>特别</w:t>
      </w:r>
      <w:r>
        <w:rPr>
          <w:rFonts w:hint="eastAsia" w:ascii="仿宋_GB2312" w:hAnsi="仿宋_GB2312" w:eastAsia="仿宋_GB2312" w:cs="仿宋_GB2312"/>
          <w:sz w:val="32"/>
          <w:szCs w:val="32"/>
        </w:rPr>
        <w:t>合作区：林石洁 13652439164</w:t>
      </w:r>
    </w:p>
    <w:p>
      <w:pPr>
        <w:spacing w:afterLines="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（三）出口信用保险产品简介</w:t>
      </w:r>
    </w:p>
    <w:p>
      <w:pPr>
        <w:spacing w:afterLines="0"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1.保障范围</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保单有效期内被保险人（即企业）与买方签订销售合同并以被保险人名义报关的202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2022年6</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期间</w:t>
      </w:r>
      <w:r>
        <w:rPr>
          <w:rFonts w:hint="eastAsia" w:ascii="仿宋_GB2312" w:hAnsi="仿宋_GB2312" w:eastAsia="仿宋_GB2312" w:cs="仿宋_GB2312"/>
          <w:sz w:val="32"/>
          <w:szCs w:val="32"/>
        </w:rPr>
        <w:t>全部出口业务，不予承保的国别除外（以正式保单约定为准）。</w:t>
      </w:r>
    </w:p>
    <w:p>
      <w:pPr>
        <w:spacing w:afterLines="0"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2.保障风险种类</w:t>
      </w:r>
    </w:p>
    <w:p>
      <w:pPr>
        <w:spacing w:afterLines="0"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（1）商业风险：无力偿还债务/买家破产/拖欠货款/拒绝接受货物；开证行破产/停业/被接管/拖欠/拒绝承兑。</w:t>
      </w:r>
    </w:p>
    <w:p>
      <w:pPr>
        <w:spacing w:afterLines="0"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（2）政治风险：买方/开证行所在国家发生战争、动乱、贸易管制、外汇管制等。</w:t>
      </w:r>
    </w:p>
    <w:p>
      <w:pPr>
        <w:spacing w:afterLines="0"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3.保障金额 </w:t>
      </w:r>
    </w:p>
    <w:p>
      <w:pPr>
        <w:widowControl/>
        <w:spacing w:before="0" w:afterLines="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按企业出口损失金额的80%</w:t>
      </w:r>
      <w:r>
        <w:rPr>
          <w:rFonts w:hint="default" w:ascii="仿宋_GB2312" w:hAnsi="仿宋_GB2312" w:eastAsia="仿宋_GB2312" w:cs="仿宋_GB2312"/>
          <w:sz w:val="32"/>
          <w:szCs w:val="32"/>
        </w:rPr>
        <w:t>赔付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单一买方/开证行</w:t>
      </w:r>
      <w:r>
        <w:rPr>
          <w:rFonts w:hint="eastAsia" w:ascii="仿宋_GB2312" w:hAnsi="仿宋_GB2312" w:eastAsia="仿宋_GB2312" w:cs="仿宋_GB2312"/>
          <w:sz w:val="32"/>
          <w:szCs w:val="32"/>
        </w:rPr>
        <w:t>责任限额15万美元（以正式保单约定为准）。</w:t>
      </w:r>
    </w:p>
    <w:p>
      <w:pPr>
        <w:spacing w:afterLines="0"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4.保险期限</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统保政策保险期限为1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2022年6</w:t>
      </w:r>
      <w:r>
        <w:rPr>
          <w:rFonts w:hint="eastAsia" w:ascii="仿宋_GB2312" w:hAnsi="仿宋_GB2312" w:eastAsia="仿宋_GB2312" w:cs="仿宋_GB2312"/>
          <w:sz w:val="32"/>
          <w:szCs w:val="32"/>
        </w:rPr>
        <w:t>月），对符合上述“保障</w:t>
      </w:r>
      <w:r>
        <w:rPr>
          <w:rFonts w:hint="default" w:ascii="仿宋_GB2312" w:hAnsi="仿宋_GB2312" w:eastAsia="仿宋_GB2312" w:cs="仿宋_GB2312"/>
          <w:sz w:val="32"/>
          <w:szCs w:val="32"/>
        </w:rPr>
        <w:t>风险种类</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范围</w:t>
      </w:r>
      <w:r>
        <w:rPr>
          <w:rFonts w:hint="eastAsia" w:ascii="仿宋_GB2312" w:hAnsi="仿宋_GB2312" w:eastAsia="仿宋_GB2312" w:cs="仿宋_GB2312"/>
          <w:sz w:val="32"/>
          <w:szCs w:val="32"/>
        </w:rPr>
        <w:t>项下</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出口损失，均可向保险机构提出索赔申请，中国</w:t>
      </w:r>
      <w:r>
        <w:rPr>
          <w:rFonts w:hint="default" w:ascii="仿宋_GB2312" w:hAnsi="仿宋_GB2312" w:eastAsia="仿宋_GB2312" w:cs="仿宋_GB2312"/>
          <w:sz w:val="32"/>
          <w:szCs w:val="32"/>
        </w:rPr>
        <w:t>出口</w:t>
      </w:r>
      <w:r>
        <w:rPr>
          <w:rFonts w:hint="eastAsia" w:ascii="仿宋_GB2312" w:hAnsi="仿宋_GB2312" w:eastAsia="仿宋_GB2312" w:cs="仿宋_GB2312"/>
          <w:sz w:val="32"/>
          <w:szCs w:val="32"/>
        </w:rPr>
        <w:t>信</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rPr>
        <w:t>保</w:t>
      </w:r>
      <w:r>
        <w:rPr>
          <w:rFonts w:hint="default" w:ascii="仿宋_GB2312" w:hAnsi="仿宋_GB2312" w:eastAsia="仿宋_GB2312" w:cs="仿宋_GB2312"/>
          <w:sz w:val="32"/>
          <w:szCs w:val="32"/>
        </w:rPr>
        <w:t>险公司</w:t>
      </w:r>
      <w:r>
        <w:rPr>
          <w:rFonts w:hint="eastAsia" w:ascii="仿宋_GB2312" w:hAnsi="仿宋_GB2312" w:eastAsia="仿宋_GB2312" w:cs="仿宋_GB2312"/>
          <w:sz w:val="32"/>
          <w:szCs w:val="32"/>
        </w:rPr>
        <w:t>深圳分公司理赔服务电话：88325700。</w:t>
      </w:r>
    </w:p>
    <w:p>
      <w:pPr>
        <w:spacing w:afterLines="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（四）出口信用保险一揽子服务</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w:t>
      </w:r>
      <w:r>
        <w:rPr>
          <w:rFonts w:hint="default" w:ascii="仿宋_GB2312" w:hAnsi="仿宋_GB2312" w:eastAsia="仿宋_GB2312" w:cs="仿宋_GB2312"/>
          <w:sz w:val="32"/>
          <w:szCs w:val="32"/>
        </w:rPr>
        <w:t>出口</w:t>
      </w:r>
      <w:r>
        <w:rPr>
          <w:rFonts w:hint="eastAsia" w:ascii="仿宋_GB2312" w:hAnsi="仿宋_GB2312" w:eastAsia="仿宋_GB2312" w:cs="仿宋_GB2312"/>
          <w:sz w:val="32"/>
          <w:szCs w:val="32"/>
        </w:rPr>
        <w:t>信</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rPr>
        <w:t>保</w:t>
      </w:r>
      <w:r>
        <w:rPr>
          <w:rFonts w:hint="default" w:ascii="仿宋_GB2312" w:hAnsi="仿宋_GB2312" w:eastAsia="仿宋_GB2312" w:cs="仿宋_GB2312"/>
          <w:sz w:val="32"/>
          <w:szCs w:val="32"/>
        </w:rPr>
        <w:t>险公司</w:t>
      </w:r>
      <w:r>
        <w:rPr>
          <w:rFonts w:hint="eastAsia" w:ascii="仿宋_GB2312" w:hAnsi="仿宋_GB2312" w:eastAsia="仿宋_GB2312" w:cs="仿宋_GB2312"/>
          <w:sz w:val="32"/>
          <w:szCs w:val="32"/>
        </w:rPr>
        <w:t>深圳分公司免费为</w:t>
      </w:r>
      <w:r>
        <w:rPr>
          <w:rFonts w:hint="default" w:ascii="仿宋_GB2312" w:hAnsi="仿宋_GB2312" w:eastAsia="仿宋_GB2312" w:cs="仿宋_GB2312"/>
          <w:sz w:val="32"/>
          <w:szCs w:val="32"/>
        </w:rPr>
        <w:t>统保</w:t>
      </w:r>
      <w:r>
        <w:rPr>
          <w:rFonts w:hint="eastAsia" w:ascii="仿宋_GB2312" w:hAnsi="仿宋_GB2312" w:eastAsia="仿宋_GB2312" w:cs="仿宋_GB2312"/>
          <w:sz w:val="32"/>
          <w:szCs w:val="32"/>
        </w:rPr>
        <w:t>企业提供3个海外买家资信报告；通过中国（深圳）国际贸易“单一窗口”按月定期推送国别风险信息、海外市场信息、风险提示信息等。</w:t>
      </w:r>
    </w:p>
    <w:p>
      <w:pPr>
        <w:spacing w:afterLines="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（五）企业利用保险单模式</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企业成功领取保单同时，请及时下载并绑定“信步天下”APP，</w:t>
      </w:r>
      <w:r>
        <w:rPr>
          <w:rFonts w:hint="default" w:ascii="仿宋_GB2312" w:hAnsi="仿宋_GB2312" w:eastAsia="仿宋_GB2312" w:cs="仿宋_GB2312"/>
          <w:sz w:val="32"/>
          <w:szCs w:val="32"/>
        </w:rPr>
        <w:t>该应用</w:t>
      </w:r>
      <w:r>
        <w:rPr>
          <w:rFonts w:hint="eastAsia" w:ascii="仿宋_GB2312" w:hAnsi="仿宋_GB2312" w:eastAsia="仿宋_GB2312" w:cs="仿宋_GB2312"/>
          <w:sz w:val="32"/>
          <w:szCs w:val="32"/>
        </w:rPr>
        <w:t>涵盖行业对标、国别资讯、风险提醒等多项功能，为企业提供在线信用服务。</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同时，企业可充分利用中国（深圳）国际贸易“单一窗口”地方特色平台，通过中国</w:t>
      </w:r>
      <w:r>
        <w:rPr>
          <w:rFonts w:hint="default" w:ascii="仿宋_GB2312" w:hAnsi="仿宋_GB2312" w:eastAsia="仿宋_GB2312" w:cs="仿宋_GB2312"/>
          <w:sz w:val="32"/>
          <w:szCs w:val="32"/>
        </w:rPr>
        <w:t>出口</w:t>
      </w:r>
      <w:r>
        <w:rPr>
          <w:rFonts w:hint="eastAsia" w:ascii="仿宋_GB2312" w:hAnsi="仿宋_GB2312" w:eastAsia="仿宋_GB2312" w:cs="仿宋_GB2312"/>
          <w:sz w:val="32"/>
          <w:szCs w:val="32"/>
        </w:rPr>
        <w:t>信</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rPr>
        <w:t>保</w:t>
      </w:r>
      <w:r>
        <w:rPr>
          <w:rFonts w:hint="default" w:ascii="仿宋_GB2312" w:hAnsi="仿宋_GB2312" w:eastAsia="仿宋_GB2312" w:cs="仿宋_GB2312"/>
          <w:sz w:val="32"/>
          <w:szCs w:val="32"/>
        </w:rPr>
        <w:t>险公司</w:t>
      </w:r>
      <w:r>
        <w:rPr>
          <w:rFonts w:hint="eastAsia" w:ascii="仿宋_GB2312" w:hAnsi="仿宋_GB2312" w:eastAsia="仿宋_GB2312" w:cs="仿宋_GB2312"/>
          <w:sz w:val="32"/>
          <w:szCs w:val="32"/>
        </w:rPr>
        <w:t>深圳分公司“线上承保、线上报损核赔、线上资信、线上咨询”四个线上服务举措，积极开拓国际市场，促进出口增长。</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在日常经营过程中，如海外应收账款逾期未收或发现买方或买方所在国存在风险异动，根据保单条款规定，企业务必第一时间向中国</w:t>
      </w:r>
      <w:r>
        <w:rPr>
          <w:rFonts w:hint="default" w:ascii="仿宋_GB2312" w:hAnsi="仿宋_GB2312" w:eastAsia="仿宋_GB2312" w:cs="仿宋_GB2312"/>
          <w:sz w:val="32"/>
          <w:szCs w:val="32"/>
        </w:rPr>
        <w:t>出口</w:t>
      </w:r>
      <w:r>
        <w:rPr>
          <w:rFonts w:hint="eastAsia" w:ascii="仿宋_GB2312" w:hAnsi="仿宋_GB2312" w:eastAsia="仿宋_GB2312" w:cs="仿宋_GB2312"/>
          <w:sz w:val="32"/>
          <w:szCs w:val="32"/>
        </w:rPr>
        <w:t>信</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rPr>
        <w:t>保</w:t>
      </w:r>
      <w:r>
        <w:rPr>
          <w:rFonts w:hint="default" w:ascii="仿宋_GB2312" w:hAnsi="仿宋_GB2312" w:eastAsia="仿宋_GB2312" w:cs="仿宋_GB2312"/>
          <w:sz w:val="32"/>
          <w:szCs w:val="32"/>
        </w:rPr>
        <w:t>险公司</w:t>
      </w:r>
      <w:r>
        <w:rPr>
          <w:rFonts w:hint="eastAsia" w:ascii="仿宋_GB2312" w:hAnsi="仿宋_GB2312" w:eastAsia="仿宋_GB2312" w:cs="仿宋_GB2312"/>
          <w:sz w:val="32"/>
          <w:szCs w:val="32"/>
        </w:rPr>
        <w:t>深圳分公司报案，以便尽快获得支持和保障。</w:t>
      </w:r>
    </w:p>
    <w:p>
      <w:pPr>
        <w:spacing w:afterLines="0"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三、统保赔付案例分享</w:t>
      </w:r>
    </w:p>
    <w:p>
      <w:pPr>
        <w:spacing w:afterLines="0" w:line="560" w:lineRule="exact"/>
        <w:ind w:firstLine="642" w:firstLineChars="200"/>
        <w:jc w:val="left"/>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案例1</w:t>
      </w:r>
      <w:r>
        <w:rPr>
          <w:rFonts w:hint="default" w:ascii="楷体_GB2312" w:hAnsi="楷体_GB2312" w:eastAsia="楷体_GB2312" w:cs="楷体_GB2312"/>
          <w:b/>
          <w:bCs/>
          <w:sz w:val="32"/>
          <w:szCs w:val="32"/>
        </w:rPr>
        <w:t>：</w:t>
      </w:r>
      <w:r>
        <w:rPr>
          <w:rFonts w:hint="eastAsia" w:ascii="仿宋_GB2312" w:hAnsi="仿宋_GB2312" w:eastAsia="仿宋_GB2312" w:cs="仿宋_GB2312"/>
          <w:b/>
          <w:bCs/>
          <w:sz w:val="32"/>
          <w:szCs w:val="32"/>
        </w:rPr>
        <w:t>统保企业获得赔款</w:t>
      </w:r>
    </w:p>
    <w:p>
      <w:pPr>
        <w:spacing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2020年8月光明区某统保企业参加了由光明区人民政府和中国</w:t>
      </w:r>
      <w:r>
        <w:rPr>
          <w:rFonts w:hint="default" w:ascii="仿宋_GB2312" w:hAnsi="仿宋_GB2312" w:eastAsia="仿宋_GB2312" w:cs="仿宋_GB2312"/>
          <w:sz w:val="32"/>
          <w:szCs w:val="32"/>
        </w:rPr>
        <w:t>出口</w:t>
      </w:r>
      <w:r>
        <w:rPr>
          <w:rFonts w:hint="eastAsia" w:ascii="仿宋_GB2312" w:hAnsi="仿宋_GB2312" w:eastAsia="仿宋_GB2312" w:cs="仿宋_GB2312"/>
          <w:sz w:val="32"/>
          <w:szCs w:val="32"/>
        </w:rPr>
        <w:t>信</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rPr>
        <w:t>保</w:t>
      </w:r>
      <w:r>
        <w:rPr>
          <w:rFonts w:hint="default" w:ascii="仿宋_GB2312" w:hAnsi="仿宋_GB2312" w:eastAsia="仿宋_GB2312" w:cs="仿宋_GB2312"/>
          <w:sz w:val="32"/>
          <w:szCs w:val="32"/>
        </w:rPr>
        <w:t>险公司</w:t>
      </w:r>
      <w:r>
        <w:rPr>
          <w:rFonts w:hint="eastAsia" w:ascii="仿宋_GB2312" w:hAnsi="仿宋_GB2312" w:eastAsia="仿宋_GB2312" w:cs="仿宋_GB2312"/>
          <w:sz w:val="32"/>
          <w:szCs w:val="32"/>
        </w:rPr>
        <w:t>深圳分公司联合主办的宣讲会，并获得统保保单。在了解有关统保政策后，该企业随即就其年初的一笔坏账向中国信保深圳分公司提出了索赔申请。该企业通过其香港的境外关联公司与香港买方签署销售合同，并于2020年1</w:t>
      </w:r>
      <w:r>
        <w:rPr>
          <w:rFonts w:hint="default" w:ascii="仿宋_GB2312" w:hAnsi="仿宋_GB2312" w:eastAsia="仿宋_GB2312" w:cs="仿宋_GB2312"/>
          <w:sz w:val="32"/>
          <w:szCs w:val="32"/>
        </w:rPr>
        <w:t>月</w:t>
      </w:r>
      <w:r>
        <w:rPr>
          <w:rFonts w:hint="eastAsia" w:ascii="仿宋_GB2312" w:hAnsi="仿宋_GB2312" w:eastAsia="仿宋_GB2312" w:cs="仿宋_GB2312"/>
          <w:sz w:val="32"/>
          <w:szCs w:val="32"/>
        </w:rPr>
        <w:t>至3月向买方出运130票货物，但是到了应收款日买方迟迟不付款，导致该企业180余万港币的货款无法收回，对公司造成了较大的资金压力。</w:t>
      </w:r>
    </w:p>
    <w:p>
      <w:pPr>
        <w:spacing w:after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由于索赔案件涉及票数较多，且企业对索赔单证材料并不熟悉，中国</w:t>
      </w:r>
      <w:r>
        <w:rPr>
          <w:rFonts w:hint="default" w:ascii="仿宋_GB2312" w:hAnsi="仿宋_GB2312" w:eastAsia="仿宋_GB2312" w:cs="仿宋_GB2312"/>
          <w:sz w:val="32"/>
          <w:szCs w:val="32"/>
        </w:rPr>
        <w:t>出口</w:t>
      </w:r>
      <w:r>
        <w:rPr>
          <w:rFonts w:hint="eastAsia" w:ascii="仿宋_GB2312" w:hAnsi="仿宋_GB2312" w:eastAsia="仿宋_GB2312" w:cs="仿宋_GB2312"/>
          <w:sz w:val="32"/>
          <w:szCs w:val="32"/>
        </w:rPr>
        <w:t>信保</w:t>
      </w:r>
      <w:r>
        <w:rPr>
          <w:rFonts w:hint="default" w:ascii="仿宋_GB2312" w:hAnsi="仿宋_GB2312" w:eastAsia="仿宋_GB2312" w:cs="仿宋_GB2312"/>
          <w:sz w:val="32"/>
          <w:szCs w:val="32"/>
        </w:rPr>
        <w:t>保险公司</w:t>
      </w:r>
      <w:r>
        <w:rPr>
          <w:rFonts w:hint="eastAsia" w:ascii="仿宋_GB2312" w:hAnsi="仿宋_GB2312" w:eastAsia="仿宋_GB2312" w:cs="仿宋_GB2312"/>
          <w:sz w:val="32"/>
          <w:szCs w:val="32"/>
        </w:rPr>
        <w:t>深圳分公司在索赔环节提供一切必要帮助，完成相关单证材料</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收集工作。最终该企业获得15万美</w:t>
      </w:r>
      <w:r>
        <w:rPr>
          <w:rFonts w:hint="default" w:ascii="仿宋_GB2312" w:hAnsi="仿宋_GB2312" w:eastAsia="仿宋_GB2312" w:cs="仿宋_GB2312"/>
          <w:sz w:val="32"/>
          <w:szCs w:val="32"/>
        </w:rPr>
        <w:t>元</w:t>
      </w:r>
      <w:r>
        <w:rPr>
          <w:rFonts w:hint="eastAsia" w:ascii="仿宋_GB2312" w:hAnsi="仿宋_GB2312" w:eastAsia="仿宋_GB2312" w:cs="仿宋_GB2312"/>
          <w:sz w:val="32"/>
          <w:szCs w:val="32"/>
        </w:rPr>
        <w:t>的赔偿。这笔意外之喜及时缓解了企业的资金压力，让企业倍感温暖，备受感动。企业表示，有了政府和中国信保的保驾护航，其对继续开拓海外市场倍添信心。</w:t>
      </w:r>
    </w:p>
    <w:p>
      <w:pPr>
        <w:spacing w:afterLines="0" w:line="560" w:lineRule="exact"/>
        <w:ind w:firstLine="642" w:firstLineChars="200"/>
        <w:jc w:val="left"/>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rPr>
        <w:t>案例2</w:t>
      </w:r>
      <w:r>
        <w:rPr>
          <w:rFonts w:hint="default" w:ascii="楷体_GB2312" w:hAnsi="楷体_GB2312" w:eastAsia="楷体_GB2312" w:cs="楷体_GB2312"/>
          <w:b/>
          <w:bCs/>
          <w:sz w:val="32"/>
          <w:szCs w:val="32"/>
        </w:rPr>
        <w:t>：</w:t>
      </w:r>
      <w:r>
        <w:rPr>
          <w:rFonts w:hint="eastAsia" w:ascii="仿宋_GB2312" w:hAnsi="仿宋_GB2312" w:eastAsia="仿宋_GB2312" w:cs="仿宋_GB2312"/>
          <w:b/>
          <w:bCs/>
          <w:sz w:val="32"/>
          <w:szCs w:val="32"/>
        </w:rPr>
        <w:t>利用出口信用保险开拓国际市场发展壮大</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A公司是宝安区的企业，自2002年开始持续专注于喷墨、打印设备的研发和制造，在OEM制造方面取得了行业内几大龙头品牌的认可，积累了大量的研发和生产管理经验。并于2013年开始推广自己的品牌，直接服务于海外客户。</w:t>
      </w:r>
    </w:p>
    <w:p>
      <w:pPr>
        <w:spacing w:afterLines="0" w:line="56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vertAlign w:val="baseline"/>
          <w:lang w:val="en-US" w:eastAsia="zh-CN"/>
        </w:rPr>
        <w:t>2020年，在深圳市商务局出台统保政策后，A公司参加了中国</w:t>
      </w:r>
      <w:r>
        <w:rPr>
          <w:rFonts w:hint="default" w:ascii="仿宋_GB2312" w:hAnsi="仿宋_GB2312" w:eastAsia="仿宋_GB2312" w:cs="仿宋_GB2312"/>
          <w:sz w:val="32"/>
          <w:szCs w:val="32"/>
          <w:vertAlign w:val="baseline"/>
          <w:lang w:eastAsia="zh-CN"/>
        </w:rPr>
        <w:t>出口</w:t>
      </w:r>
      <w:r>
        <w:rPr>
          <w:rFonts w:hint="eastAsia" w:ascii="仿宋_GB2312" w:hAnsi="仿宋_GB2312" w:eastAsia="仿宋_GB2312" w:cs="仿宋_GB2312"/>
          <w:sz w:val="32"/>
          <w:szCs w:val="32"/>
          <w:vertAlign w:val="baseline"/>
          <w:lang w:val="en-US" w:eastAsia="zh-CN"/>
        </w:rPr>
        <w:t>信</w:t>
      </w:r>
      <w:r>
        <w:rPr>
          <w:rFonts w:hint="default" w:ascii="仿宋_GB2312" w:hAnsi="仿宋_GB2312" w:eastAsia="仿宋_GB2312" w:cs="仿宋_GB2312"/>
          <w:sz w:val="32"/>
          <w:szCs w:val="32"/>
          <w:vertAlign w:val="baseline"/>
          <w:lang w:eastAsia="zh-CN"/>
        </w:rPr>
        <w:t>用</w:t>
      </w:r>
      <w:r>
        <w:rPr>
          <w:rFonts w:hint="eastAsia" w:ascii="仿宋_GB2312" w:hAnsi="仿宋_GB2312" w:eastAsia="仿宋_GB2312" w:cs="仿宋_GB2312"/>
          <w:sz w:val="32"/>
          <w:szCs w:val="32"/>
          <w:vertAlign w:val="baseline"/>
          <w:lang w:val="en-US" w:eastAsia="zh-CN"/>
        </w:rPr>
        <w:t>保</w:t>
      </w:r>
      <w:r>
        <w:rPr>
          <w:rFonts w:hint="default" w:ascii="仿宋_GB2312" w:hAnsi="仿宋_GB2312" w:eastAsia="仿宋_GB2312" w:cs="仿宋_GB2312"/>
          <w:sz w:val="32"/>
          <w:szCs w:val="32"/>
          <w:vertAlign w:val="baseline"/>
          <w:lang w:eastAsia="zh-CN"/>
        </w:rPr>
        <w:t>险公司</w:t>
      </w:r>
      <w:r>
        <w:rPr>
          <w:rFonts w:hint="eastAsia" w:ascii="仿宋_GB2312" w:hAnsi="仿宋_GB2312" w:eastAsia="仿宋_GB2312" w:cs="仿宋_GB2312"/>
          <w:sz w:val="32"/>
          <w:szCs w:val="32"/>
          <w:vertAlign w:val="baseline"/>
          <w:lang w:val="en-US" w:eastAsia="zh-CN"/>
        </w:rPr>
        <w:t>深圳分公司举办的线下宣讲会，现场聆听了中国</w:t>
      </w:r>
      <w:r>
        <w:rPr>
          <w:rFonts w:hint="default" w:ascii="仿宋_GB2312" w:hAnsi="仿宋_GB2312" w:eastAsia="仿宋_GB2312" w:cs="仿宋_GB2312"/>
          <w:sz w:val="32"/>
          <w:szCs w:val="32"/>
          <w:vertAlign w:val="baseline"/>
          <w:lang w:eastAsia="zh-CN"/>
        </w:rPr>
        <w:t>出口</w:t>
      </w:r>
      <w:r>
        <w:rPr>
          <w:rFonts w:hint="eastAsia" w:ascii="仿宋_GB2312" w:hAnsi="仿宋_GB2312" w:eastAsia="仿宋_GB2312" w:cs="仿宋_GB2312"/>
          <w:sz w:val="32"/>
          <w:szCs w:val="32"/>
          <w:vertAlign w:val="baseline"/>
          <w:lang w:val="en-US" w:eastAsia="zh-CN"/>
        </w:rPr>
        <w:t>信</w:t>
      </w:r>
      <w:r>
        <w:rPr>
          <w:rFonts w:hint="default" w:ascii="仿宋_GB2312" w:hAnsi="仿宋_GB2312" w:eastAsia="仿宋_GB2312" w:cs="仿宋_GB2312"/>
          <w:sz w:val="32"/>
          <w:szCs w:val="32"/>
          <w:vertAlign w:val="baseline"/>
          <w:lang w:eastAsia="zh-CN"/>
        </w:rPr>
        <w:t>用</w:t>
      </w:r>
      <w:r>
        <w:rPr>
          <w:rFonts w:hint="eastAsia" w:ascii="仿宋_GB2312" w:hAnsi="仿宋_GB2312" w:eastAsia="仿宋_GB2312" w:cs="仿宋_GB2312"/>
          <w:sz w:val="32"/>
          <w:szCs w:val="32"/>
          <w:vertAlign w:val="baseline"/>
          <w:lang w:val="en-US" w:eastAsia="zh-CN"/>
        </w:rPr>
        <w:t>保</w:t>
      </w:r>
      <w:r>
        <w:rPr>
          <w:rFonts w:hint="default" w:ascii="仿宋_GB2312" w:hAnsi="仿宋_GB2312" w:eastAsia="仿宋_GB2312" w:cs="仿宋_GB2312"/>
          <w:sz w:val="32"/>
          <w:szCs w:val="32"/>
          <w:vertAlign w:val="baseline"/>
          <w:lang w:eastAsia="zh-CN"/>
        </w:rPr>
        <w:t>险公司</w:t>
      </w:r>
      <w:r>
        <w:rPr>
          <w:rFonts w:hint="eastAsia" w:ascii="仿宋_GB2312" w:hAnsi="仿宋_GB2312" w:eastAsia="仿宋_GB2312" w:cs="仿宋_GB2312"/>
          <w:sz w:val="32"/>
          <w:szCs w:val="32"/>
          <w:vertAlign w:val="baseline"/>
          <w:lang w:val="en-US" w:eastAsia="zh-CN"/>
        </w:rPr>
        <w:t>深圳分公司工作人员对保单权益等内容的讲解并领取了保单。有了保单的保障，A公司开拓海外市场的底气更足了，积极利用赊销等方式与海外买方开展业务。同时，A公司积极利用中国</w:t>
      </w:r>
      <w:r>
        <w:rPr>
          <w:rFonts w:hint="default" w:ascii="仿宋_GB2312" w:hAnsi="仿宋_GB2312" w:eastAsia="仿宋_GB2312" w:cs="仿宋_GB2312"/>
          <w:sz w:val="32"/>
          <w:szCs w:val="32"/>
          <w:vertAlign w:val="baseline"/>
          <w:lang w:eastAsia="zh-CN"/>
        </w:rPr>
        <w:t>出口</w:t>
      </w:r>
      <w:r>
        <w:rPr>
          <w:rFonts w:hint="eastAsia" w:ascii="仿宋_GB2312" w:hAnsi="仿宋_GB2312" w:eastAsia="仿宋_GB2312" w:cs="仿宋_GB2312"/>
          <w:sz w:val="32"/>
          <w:szCs w:val="32"/>
          <w:vertAlign w:val="baseline"/>
          <w:lang w:val="en-US" w:eastAsia="zh-CN"/>
        </w:rPr>
        <w:t>信</w:t>
      </w:r>
      <w:r>
        <w:rPr>
          <w:rFonts w:hint="default" w:ascii="仿宋_GB2312" w:hAnsi="仿宋_GB2312" w:eastAsia="仿宋_GB2312" w:cs="仿宋_GB2312"/>
          <w:sz w:val="32"/>
          <w:szCs w:val="32"/>
          <w:vertAlign w:val="baseline"/>
          <w:lang w:eastAsia="zh-CN"/>
        </w:rPr>
        <w:t>用</w:t>
      </w:r>
      <w:r>
        <w:rPr>
          <w:rFonts w:hint="eastAsia" w:ascii="仿宋_GB2312" w:hAnsi="仿宋_GB2312" w:eastAsia="仿宋_GB2312" w:cs="仿宋_GB2312"/>
          <w:sz w:val="32"/>
          <w:szCs w:val="32"/>
          <w:vertAlign w:val="baseline"/>
          <w:lang w:val="en-US" w:eastAsia="zh-CN"/>
        </w:rPr>
        <w:t>保</w:t>
      </w:r>
      <w:r>
        <w:rPr>
          <w:rFonts w:hint="default" w:ascii="仿宋_GB2312" w:hAnsi="仿宋_GB2312" w:eastAsia="仿宋_GB2312" w:cs="仿宋_GB2312"/>
          <w:sz w:val="32"/>
          <w:szCs w:val="32"/>
          <w:vertAlign w:val="baseline"/>
          <w:lang w:eastAsia="zh-CN"/>
        </w:rPr>
        <w:t>险公司</w:t>
      </w:r>
      <w:r>
        <w:rPr>
          <w:rFonts w:hint="eastAsia" w:ascii="仿宋_GB2312" w:hAnsi="仿宋_GB2312" w:eastAsia="仿宋_GB2312" w:cs="仿宋_GB2312"/>
          <w:sz w:val="32"/>
          <w:szCs w:val="32"/>
          <w:vertAlign w:val="baseline"/>
          <w:lang w:val="en-US" w:eastAsia="zh-CN"/>
        </w:rPr>
        <w:t>深圳分公司提供的免费资信服务开拓市场，并成功通过海外买方提单报告，寻找到新的海外买方。2020年A公司海外客户量及业务量较上一年均实现翻番。随着A公司海外业务的发展，统保保单已不能满足A公司需求，其主动联系中国</w:t>
      </w:r>
      <w:r>
        <w:rPr>
          <w:rFonts w:hint="default" w:ascii="仿宋_GB2312" w:hAnsi="仿宋_GB2312" w:eastAsia="仿宋_GB2312" w:cs="仿宋_GB2312"/>
          <w:sz w:val="32"/>
          <w:szCs w:val="32"/>
          <w:vertAlign w:val="baseline"/>
          <w:lang w:eastAsia="zh-CN"/>
        </w:rPr>
        <w:t>出口</w:t>
      </w:r>
      <w:r>
        <w:rPr>
          <w:rFonts w:hint="eastAsia" w:ascii="仿宋_GB2312" w:hAnsi="仿宋_GB2312" w:eastAsia="仿宋_GB2312" w:cs="仿宋_GB2312"/>
          <w:sz w:val="32"/>
          <w:szCs w:val="32"/>
          <w:vertAlign w:val="baseline"/>
          <w:lang w:val="en-US" w:eastAsia="zh-CN"/>
        </w:rPr>
        <w:t>信</w:t>
      </w:r>
      <w:r>
        <w:rPr>
          <w:rFonts w:hint="default" w:ascii="仿宋_GB2312" w:hAnsi="仿宋_GB2312" w:eastAsia="仿宋_GB2312" w:cs="仿宋_GB2312"/>
          <w:sz w:val="32"/>
          <w:szCs w:val="32"/>
          <w:vertAlign w:val="baseline"/>
          <w:lang w:eastAsia="zh-CN"/>
        </w:rPr>
        <w:t>用</w:t>
      </w:r>
      <w:r>
        <w:rPr>
          <w:rFonts w:hint="eastAsia" w:ascii="仿宋_GB2312" w:hAnsi="仿宋_GB2312" w:eastAsia="仿宋_GB2312" w:cs="仿宋_GB2312"/>
          <w:sz w:val="32"/>
          <w:szCs w:val="32"/>
          <w:vertAlign w:val="baseline"/>
          <w:lang w:val="en-US" w:eastAsia="zh-CN"/>
        </w:rPr>
        <w:t>保</w:t>
      </w:r>
      <w:r>
        <w:rPr>
          <w:rFonts w:hint="default" w:ascii="仿宋_GB2312" w:hAnsi="仿宋_GB2312" w:eastAsia="仿宋_GB2312" w:cs="仿宋_GB2312"/>
          <w:sz w:val="32"/>
          <w:szCs w:val="32"/>
          <w:vertAlign w:val="baseline"/>
          <w:lang w:eastAsia="zh-CN"/>
        </w:rPr>
        <w:t>险公司</w:t>
      </w:r>
      <w:r>
        <w:rPr>
          <w:rFonts w:hint="eastAsia" w:ascii="仿宋_GB2312" w:hAnsi="仿宋_GB2312" w:eastAsia="仿宋_GB2312" w:cs="仿宋_GB2312"/>
          <w:sz w:val="32"/>
          <w:szCs w:val="32"/>
          <w:vertAlign w:val="baseline"/>
          <w:lang w:val="en-US" w:eastAsia="zh-CN"/>
        </w:rPr>
        <w:t>深圳分公司，投保了风险保障程度更高的综合险产品，以满足</w:t>
      </w:r>
      <w:r>
        <w:rPr>
          <w:rFonts w:hint="default" w:ascii="仿宋_GB2312" w:hAnsi="仿宋_GB2312" w:eastAsia="仿宋_GB2312" w:cs="仿宋_GB2312"/>
          <w:sz w:val="32"/>
          <w:szCs w:val="32"/>
          <w:vertAlign w:val="baseline"/>
          <w:lang w:eastAsia="zh-CN"/>
        </w:rPr>
        <w:t>公司</w:t>
      </w:r>
      <w:r>
        <w:rPr>
          <w:rFonts w:hint="eastAsia" w:ascii="仿宋_GB2312" w:hAnsi="仿宋_GB2312" w:eastAsia="仿宋_GB2312" w:cs="仿宋_GB2312"/>
          <w:sz w:val="32"/>
          <w:szCs w:val="32"/>
          <w:vertAlign w:val="baseline"/>
          <w:lang w:val="en-US" w:eastAsia="zh-CN"/>
        </w:rPr>
        <w:t>日益增长的业务需要。</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16B5A"/>
    <w:rsid w:val="0FF72C97"/>
    <w:rsid w:val="175F6F4A"/>
    <w:rsid w:val="21A01285"/>
    <w:rsid w:val="22D52476"/>
    <w:rsid w:val="3F5FC6E3"/>
    <w:rsid w:val="4FF440B7"/>
    <w:rsid w:val="508E7220"/>
    <w:rsid w:val="61C16B5A"/>
    <w:rsid w:val="6A620C06"/>
    <w:rsid w:val="70694AB5"/>
    <w:rsid w:val="76A32AB4"/>
    <w:rsid w:val="7FB7FEF3"/>
    <w:rsid w:val="FFED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Emphasis"/>
    <w:basedOn w:val="10"/>
    <w:qFormat/>
    <w:uiPriority w:val="0"/>
    <w:rPr>
      <w:i/>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2021-10-20T15:29:00Z</dcterms:created>
  <dc:creator>詹梓灏</dc:creator>
  <cp:lastModifiedBy>霍煦</cp:lastModifiedBy>
  <dcterms:modified xsi:type="dcterms:W3CDTF">2021-10-25T18:19:52Z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