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深圳市“以旧换新”汽车购置奖励申领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工作指引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（修订版）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为贯彻落实《深圳市人民政府办公厅关于印发进一步激发消费活力促进消费增长的若干措施的通知》（深府办规〔2020〕8号），鼓励绿色消费，支持消费者购买更环保的小汽</w:t>
      </w:r>
      <w:r>
        <w:rPr>
          <w:rFonts w:hint="eastAsia" w:ascii="仿宋_GB2312" w:hAnsi="仿宋_GB2312" w:eastAsia="仿宋_GB2312" w:cs="仿宋_GB2312"/>
          <w:color w:val="000000"/>
          <w:sz w:val="32"/>
          <w:szCs w:val="32"/>
          <w:shd w:val="clear" w:color="auto" w:fill="FFFFFF"/>
          <w:lang w:eastAsia="zh-CN"/>
        </w:rPr>
        <w:t>车，特制定本指引。</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w:t>
      </w:r>
      <w:r>
        <w:rPr>
          <w:rFonts w:hint="eastAsia" w:ascii="黑体" w:hAnsi="黑体" w:eastAsia="黑体" w:cs="黑体"/>
          <w:color w:val="000000"/>
          <w:sz w:val="32"/>
          <w:szCs w:val="32"/>
          <w:shd w:val="clear" w:color="auto" w:fill="FFFFFF"/>
          <w:lang w:eastAsia="zh-CN"/>
        </w:rPr>
        <w:t>奖励</w:t>
      </w:r>
      <w:r>
        <w:rPr>
          <w:rFonts w:hint="eastAsia" w:ascii="黑体" w:hAnsi="黑体" w:eastAsia="黑体" w:cs="黑体"/>
          <w:color w:val="000000"/>
          <w:sz w:val="32"/>
          <w:szCs w:val="32"/>
          <w:shd w:val="clear" w:color="auto" w:fill="FFFFFF"/>
        </w:rPr>
        <w:t>条件</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z w:val="32"/>
          <w:szCs w:val="32"/>
          <w:shd w:val="clear" w:color="auto" w:fill="FFFFFF"/>
        </w:rPr>
      </w:pPr>
      <w:r>
        <w:rPr>
          <w:rFonts w:hint="eastAsia" w:ascii="楷体_GB2312" w:hAnsi="楷体_GB2312" w:eastAsia="楷体_GB2312" w:cs="楷体_GB2312"/>
          <w:b w:val="0"/>
          <w:bCs w:val="0"/>
          <w:color w:val="000000"/>
          <w:sz w:val="32"/>
          <w:szCs w:val="32"/>
          <w:shd w:val="clear" w:color="auto" w:fill="FFFFFF"/>
        </w:rPr>
        <w:t>（一）</w:t>
      </w:r>
      <w:r>
        <w:rPr>
          <w:rFonts w:hint="eastAsia" w:ascii="楷体_GB2312" w:hAnsi="楷体_GB2312" w:eastAsia="楷体_GB2312" w:cs="楷体_GB2312"/>
          <w:b w:val="0"/>
          <w:bCs w:val="0"/>
          <w:color w:val="000000"/>
          <w:sz w:val="32"/>
          <w:szCs w:val="32"/>
          <w:shd w:val="clear" w:color="auto" w:fill="FFFFFF"/>
          <w:lang w:eastAsia="zh-CN"/>
        </w:rPr>
        <w:t>对奖励</w:t>
      </w:r>
      <w:r>
        <w:rPr>
          <w:rFonts w:hint="eastAsia" w:ascii="楷体_GB2312" w:hAnsi="楷体_GB2312" w:eastAsia="楷体_GB2312" w:cs="楷体_GB2312"/>
          <w:b w:val="0"/>
          <w:bCs w:val="0"/>
          <w:color w:val="000000"/>
          <w:sz w:val="32"/>
          <w:szCs w:val="32"/>
          <w:shd w:val="clear" w:color="auto" w:fill="FFFFFF"/>
        </w:rPr>
        <w:t>对象</w:t>
      </w:r>
      <w:r>
        <w:rPr>
          <w:rFonts w:hint="eastAsia" w:ascii="楷体_GB2312" w:hAnsi="楷体_GB2312" w:eastAsia="楷体_GB2312" w:cs="楷体_GB2312"/>
          <w:b w:val="0"/>
          <w:bCs w:val="0"/>
          <w:color w:val="000000"/>
          <w:sz w:val="32"/>
          <w:szCs w:val="32"/>
          <w:shd w:val="clear" w:color="auto" w:fill="FFFFFF"/>
          <w:lang w:eastAsia="zh-CN"/>
        </w:rPr>
        <w:t>的</w:t>
      </w:r>
      <w:r>
        <w:rPr>
          <w:rFonts w:hint="eastAsia" w:ascii="楷体_GB2312" w:hAnsi="楷体_GB2312" w:eastAsia="楷体_GB2312" w:cs="楷体_GB2312"/>
          <w:b w:val="0"/>
          <w:bCs w:val="0"/>
          <w:color w:val="000000"/>
          <w:sz w:val="32"/>
          <w:szCs w:val="32"/>
          <w:shd w:val="clear" w:color="auto" w:fill="FFFFFF"/>
        </w:rPr>
        <w:t>要求</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对象为个人消费者</w:t>
      </w:r>
      <w:r>
        <w:rPr>
          <w:rFonts w:hint="eastAsia" w:ascii="仿宋_GB2312" w:hAnsi="仿宋_GB2312" w:eastAsia="仿宋_GB2312" w:cs="仿宋_GB2312"/>
          <w:color w:val="000000"/>
          <w:sz w:val="32"/>
          <w:szCs w:val="32"/>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对象置换的旧车须为2020年3月28日前登记注册在本人名下的粤B车牌小汽车；</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对象于2020年6月28日（含）起，通过“以旧换新”方式换购小汽车（将名下旧车报废注销登记或出售转移登记，并获得更新指标后新购小汽车）</w:t>
      </w:r>
      <w:r>
        <w:rPr>
          <w:rFonts w:hint="eastAsia" w:ascii="仿宋_GB2312" w:hAnsi="仿宋_GB2312" w:eastAsia="仿宋_GB2312" w:cs="仿宋_GB2312"/>
          <w:color w:val="000000"/>
          <w:sz w:val="32"/>
          <w:szCs w:val="32"/>
          <w:shd w:val="clear" w:color="auto" w:fill="FFFFFF"/>
          <w:lang w:eastAsia="zh-CN"/>
        </w:rPr>
        <w:t>，上述时间以</w:t>
      </w:r>
      <w:r>
        <w:rPr>
          <w:rFonts w:hint="eastAsia" w:ascii="仿宋_GB2312" w:hAnsi="仿宋_GB2312" w:eastAsia="仿宋_GB2312" w:cs="仿宋_GB2312"/>
          <w:color w:val="000000"/>
          <w:sz w:val="32"/>
          <w:szCs w:val="32"/>
          <w:shd w:val="clear" w:color="auto" w:fill="FFFFFF"/>
        </w:rPr>
        <w:t>“机动车销售统一发票”</w:t>
      </w:r>
      <w:r>
        <w:rPr>
          <w:rFonts w:hint="eastAsia" w:ascii="仿宋_GB2312" w:hAnsi="仿宋_GB2312" w:eastAsia="仿宋_GB2312" w:cs="仿宋_GB2312"/>
          <w:color w:val="000000"/>
          <w:sz w:val="32"/>
          <w:szCs w:val="32"/>
          <w:shd w:val="clear" w:color="auto" w:fill="FFFFFF"/>
          <w:lang w:eastAsia="zh-CN"/>
        </w:rPr>
        <w:t>为准；</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对象在符合条件的汽车经销商（名单可通过</w:t>
      </w:r>
      <w:r>
        <w:rPr>
          <w:rFonts w:hint="eastAsia" w:ascii="仿宋_GB2312" w:hAnsi="仿宋_GB2312" w:eastAsia="仿宋_GB2312" w:cs="仿宋_GB2312"/>
          <w:color w:val="000000"/>
          <w:sz w:val="32"/>
          <w:szCs w:val="32"/>
          <w:shd w:val="clear" w:color="auto" w:fill="FFFFFF"/>
          <w:lang w:eastAsia="zh-CN"/>
        </w:rPr>
        <w:t>深圳市商务局网站</w:t>
      </w:r>
      <w:r>
        <w:rPr>
          <w:rFonts w:hint="eastAsia" w:ascii="仿宋_GB2312" w:hAnsi="仿宋_GB2312" w:eastAsia="仿宋_GB2312" w:cs="仿宋_GB2312"/>
          <w:color w:val="000000"/>
          <w:sz w:val="32"/>
          <w:szCs w:val="32"/>
          <w:shd w:val="clear" w:color="auto" w:fill="FFFFFF"/>
        </w:rPr>
        <w:t>查询）购车并取得“机动车销售统一发票”</w:t>
      </w:r>
      <w:r>
        <w:rPr>
          <w:rFonts w:hint="eastAsia" w:ascii="仿宋_GB2312" w:hAnsi="仿宋_GB2312" w:eastAsia="仿宋_GB2312" w:cs="仿宋_GB2312"/>
          <w:color w:val="000000"/>
          <w:sz w:val="32"/>
          <w:szCs w:val="32"/>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z w:val="32"/>
          <w:szCs w:val="32"/>
          <w:shd w:val="clear" w:color="auto" w:fill="FFFFFF"/>
        </w:rPr>
      </w:pPr>
      <w:r>
        <w:rPr>
          <w:rFonts w:hint="eastAsia" w:ascii="楷体_GB2312" w:hAnsi="楷体_GB2312" w:eastAsia="楷体_GB2312" w:cs="楷体_GB2312"/>
          <w:b w:val="0"/>
          <w:bCs w:val="0"/>
          <w:color w:val="000000"/>
          <w:sz w:val="32"/>
          <w:szCs w:val="32"/>
          <w:shd w:val="clear" w:color="auto" w:fill="FFFFFF"/>
        </w:rPr>
        <w:t>（二）</w:t>
      </w:r>
      <w:r>
        <w:rPr>
          <w:rFonts w:hint="eastAsia" w:ascii="楷体_GB2312" w:hAnsi="楷体_GB2312" w:eastAsia="楷体_GB2312" w:cs="楷体_GB2312"/>
          <w:b w:val="0"/>
          <w:bCs w:val="0"/>
          <w:color w:val="000000"/>
          <w:sz w:val="32"/>
          <w:szCs w:val="32"/>
          <w:shd w:val="clear" w:color="auto" w:fill="FFFFFF"/>
          <w:lang w:eastAsia="zh-CN"/>
        </w:rPr>
        <w:t>对</w:t>
      </w:r>
      <w:r>
        <w:rPr>
          <w:rFonts w:hint="eastAsia" w:ascii="楷体_GB2312" w:hAnsi="楷体_GB2312" w:eastAsia="楷体_GB2312" w:cs="楷体_GB2312"/>
          <w:b w:val="0"/>
          <w:bCs w:val="0"/>
          <w:color w:val="000000"/>
          <w:sz w:val="32"/>
          <w:szCs w:val="32"/>
          <w:shd w:val="clear" w:color="auto" w:fill="FFFFFF"/>
        </w:rPr>
        <w:t>车辆要求</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1.所购车辆必须是国六以上排放标准</w:t>
      </w:r>
      <w:r>
        <w:rPr>
          <w:rFonts w:hint="eastAsia" w:ascii="仿宋_GB2312" w:hAnsi="仿宋_GB2312" w:eastAsia="仿宋_GB2312" w:cs="仿宋_GB2312"/>
          <w:color w:val="000000"/>
          <w:sz w:val="32"/>
          <w:szCs w:val="32"/>
          <w:shd w:val="clear" w:color="auto" w:fill="FFFFFF"/>
          <w:lang w:eastAsia="zh-CN"/>
        </w:rPr>
        <w:t>燃油</w:t>
      </w:r>
      <w:r>
        <w:rPr>
          <w:rFonts w:hint="eastAsia" w:ascii="仿宋_GB2312" w:hAnsi="仿宋_GB2312" w:eastAsia="仿宋_GB2312" w:cs="仿宋_GB2312"/>
          <w:color w:val="000000"/>
          <w:sz w:val="32"/>
          <w:szCs w:val="32"/>
          <w:shd w:val="clear" w:color="auto" w:fill="FFFFFF"/>
        </w:rPr>
        <w:t>小汽车或新能源</w:t>
      </w:r>
      <w:r>
        <w:rPr>
          <w:rFonts w:hint="eastAsia" w:ascii="仿宋_GB2312" w:hAnsi="仿宋_GB2312" w:eastAsia="仿宋_GB2312" w:cs="仿宋_GB2312"/>
          <w:color w:val="000000"/>
          <w:sz w:val="32"/>
          <w:szCs w:val="32"/>
          <w:shd w:val="clear" w:color="auto" w:fill="FFFFFF"/>
          <w:lang w:eastAsia="zh-CN"/>
        </w:rPr>
        <w:t>小</w:t>
      </w:r>
      <w:r>
        <w:rPr>
          <w:rFonts w:hint="eastAsia" w:ascii="仿宋_GB2312" w:hAnsi="仿宋_GB2312" w:eastAsia="仿宋_GB2312" w:cs="仿宋_GB2312"/>
          <w:color w:val="000000"/>
          <w:sz w:val="32"/>
          <w:szCs w:val="32"/>
          <w:shd w:val="clear" w:color="auto" w:fill="FFFFFF"/>
        </w:rPr>
        <w:t>汽车（</w:t>
      </w:r>
      <w:r>
        <w:rPr>
          <w:rFonts w:hint="eastAsia" w:ascii="仿宋_GB2312" w:hAnsi="仿宋_GB2312" w:eastAsia="仿宋_GB2312" w:cs="仿宋_GB2312"/>
          <w:color w:val="000000"/>
          <w:sz w:val="32"/>
          <w:szCs w:val="32"/>
          <w:shd w:val="clear" w:color="auto" w:fill="FFFFFF"/>
          <w:lang w:eastAsia="zh-CN"/>
        </w:rPr>
        <w:t>纳入工业和信息化部</w:t>
      </w:r>
      <w:r>
        <w:rPr>
          <w:rFonts w:hint="eastAsia" w:ascii="仿宋_GB2312" w:hAnsi="仿宋_GB2312" w:eastAsia="仿宋_GB2312" w:cs="仿宋_GB2312"/>
          <w:color w:val="000000"/>
          <w:sz w:val="32"/>
          <w:szCs w:val="32"/>
          <w:shd w:val="clear" w:color="auto" w:fill="FFFFFF"/>
        </w:rPr>
        <w:t>《新能源汽车推广应用推荐车型目录》）</w:t>
      </w:r>
      <w:r>
        <w:rPr>
          <w:rFonts w:hint="eastAsia" w:ascii="仿宋_GB2312" w:hAnsi="仿宋_GB2312" w:eastAsia="仿宋_GB2312" w:cs="仿宋_GB2312"/>
          <w:color w:val="000000"/>
          <w:sz w:val="32"/>
          <w:szCs w:val="32"/>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2.所购车辆必须是新车，且符合公安部《机动车类型术语和定义》（GA802-2014）中机动车规格术语分类表规定的小型、微型载客汽车。</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eastAsia="zh-CN"/>
        </w:rPr>
        <w:t>二、奖励</w:t>
      </w:r>
      <w:r>
        <w:rPr>
          <w:rFonts w:hint="eastAsia" w:ascii="黑体" w:hAnsi="黑体" w:eastAsia="黑体" w:cs="黑体"/>
          <w:b w:val="0"/>
          <w:bCs w:val="0"/>
          <w:color w:val="000000"/>
          <w:sz w:val="32"/>
          <w:szCs w:val="32"/>
          <w:shd w:val="clear" w:color="auto" w:fill="FFFFFF"/>
        </w:rPr>
        <w:t>标准</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小汽车销售价格30万元（以机动车销售统一发票上含税价为准，下同）以下的，按照3000元/车给予一次性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2.小汽车销售价格30万元（含）以上的，按照5000元/车给予一次性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3.以上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可与市发展改革委促进新能源汽车推广应用若干措施财政</w:t>
      </w:r>
      <w:r>
        <w:rPr>
          <w:rFonts w:hint="eastAsia" w:ascii="仿宋_GB2312" w:hAnsi="仿宋_GB2312" w:eastAsia="仿宋_GB2312" w:cs="仿宋_GB2312"/>
          <w:color w:val="000000"/>
          <w:sz w:val="32"/>
          <w:szCs w:val="32"/>
          <w:shd w:val="clear" w:color="auto" w:fill="FFFFFF"/>
          <w:lang w:eastAsia="zh-CN"/>
        </w:rPr>
        <w:t>补贴</w:t>
      </w:r>
      <w:r>
        <w:rPr>
          <w:rFonts w:hint="eastAsia" w:ascii="仿宋_GB2312" w:hAnsi="仿宋_GB2312" w:eastAsia="仿宋_GB2312" w:cs="仿宋_GB2312"/>
          <w:color w:val="000000"/>
          <w:sz w:val="32"/>
          <w:szCs w:val="32"/>
          <w:shd w:val="clear" w:color="auto" w:fill="FFFFFF"/>
        </w:rPr>
        <w:t>叠加申请</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对象不包含营运车辆及特种车辆。</w:t>
      </w: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三、申请材料</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（一）有效身份证件；</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（二）机动车销售发票；</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（三）机动车行驶证件；</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（四）置换</w:t>
      </w:r>
      <w:r>
        <w:rPr>
          <w:rFonts w:hint="eastAsia" w:ascii="仿宋_GB2312" w:hAnsi="仿宋_GB2312" w:eastAsia="仿宋_GB2312" w:cs="仿宋_GB2312"/>
          <w:color w:val="000000"/>
          <w:sz w:val="32"/>
          <w:szCs w:val="32"/>
          <w:shd w:val="clear" w:color="auto" w:fill="FFFFFF"/>
          <w:lang w:eastAsia="zh-CN"/>
        </w:rPr>
        <w:t>或报废</w:t>
      </w:r>
      <w:r>
        <w:rPr>
          <w:rFonts w:hint="eastAsia" w:ascii="仿宋_GB2312" w:hAnsi="仿宋_GB2312" w:eastAsia="仿宋_GB2312" w:cs="仿宋_GB2312"/>
          <w:color w:val="000000"/>
          <w:sz w:val="32"/>
          <w:szCs w:val="32"/>
          <w:shd w:val="clear" w:color="auto" w:fill="FFFFFF"/>
        </w:rPr>
        <w:t>车辆</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旧机动车行驶证件；</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（五）持有效护照的外籍人士需提供护照公证翻译本；</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（六）在深圳市营业网点开户的银行储蓄卡（华侨、港澳台地区居民及外国人需在深圳市建设银行开户）。</w:t>
      </w:r>
    </w:p>
    <w:p>
      <w:pPr>
        <w:spacing w:line="56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四、办理流程</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w:t>
      </w:r>
      <w:r>
        <w:rPr>
          <w:rFonts w:hint="eastAsia" w:ascii="仿宋_GB2312" w:hAnsi="仿宋_GB2312" w:eastAsia="仿宋_GB2312" w:cs="仿宋_GB2312"/>
          <w:color w:val="000000"/>
          <w:sz w:val="32"/>
          <w:szCs w:val="32"/>
          <w:shd w:val="clear" w:color="auto" w:fill="FFFFFF"/>
          <w:lang w:eastAsia="zh-CN"/>
        </w:rPr>
        <w:t>置换或报废旧车后，</w:t>
      </w:r>
      <w:r>
        <w:rPr>
          <w:rFonts w:hint="eastAsia" w:ascii="仿宋_GB2312" w:hAnsi="仿宋_GB2312" w:eastAsia="仿宋_GB2312" w:cs="仿宋_GB2312"/>
          <w:color w:val="000000"/>
          <w:sz w:val="32"/>
          <w:szCs w:val="32"/>
          <w:shd w:val="clear" w:color="auto" w:fill="FFFFFF"/>
        </w:rPr>
        <w:t>在符合条件的汽车经销商（附件）选购车辆</w:t>
      </w:r>
      <w:r>
        <w:rPr>
          <w:rFonts w:hint="eastAsia" w:ascii="仿宋_GB2312" w:hAnsi="仿宋_GB2312" w:eastAsia="仿宋_GB2312" w:cs="仿宋_GB2312"/>
          <w:color w:val="000000"/>
          <w:sz w:val="32"/>
          <w:szCs w:val="32"/>
          <w:shd w:val="clear" w:color="auto" w:fill="FFFFFF"/>
          <w:lang w:eastAsia="zh-CN"/>
        </w:rPr>
        <w:t>并</w:t>
      </w:r>
      <w:r>
        <w:rPr>
          <w:rFonts w:hint="eastAsia" w:ascii="仿宋_GB2312" w:hAnsi="仿宋_GB2312" w:eastAsia="仿宋_GB2312" w:cs="仿宋_GB2312"/>
          <w:color w:val="000000"/>
          <w:sz w:val="32"/>
          <w:szCs w:val="32"/>
          <w:shd w:val="clear" w:color="auto" w:fill="FFFFFF"/>
        </w:rPr>
        <w:t>取得“机动车销售统一发票”；</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对象在市公安交警局使用更新指标办理新购车辆注册登记；</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对象自202</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22</w:t>
      </w:r>
      <w:bookmarkStart w:id="0" w:name="_GoBack"/>
      <w:bookmarkEnd w:id="0"/>
      <w:r>
        <w:rPr>
          <w:rFonts w:hint="eastAsia" w:ascii="仿宋_GB2312" w:hAnsi="仿宋_GB2312" w:eastAsia="仿宋_GB2312" w:cs="仿宋_GB2312"/>
          <w:color w:val="000000"/>
          <w:sz w:val="32"/>
          <w:szCs w:val="32"/>
          <w:shd w:val="clear" w:color="auto" w:fill="FFFFFF"/>
        </w:rPr>
        <w:t>日</w:t>
      </w:r>
      <w:r>
        <w:rPr>
          <w:rFonts w:hint="eastAsia" w:ascii="仿宋_GB2312" w:hAnsi="仿宋_GB2312" w:eastAsia="仿宋_GB2312" w:cs="仿宋_GB2312"/>
          <w:color w:val="000000"/>
          <w:sz w:val="32"/>
          <w:szCs w:val="32"/>
          <w:shd w:val="clear" w:color="auto" w:fill="FFFFFF"/>
          <w:lang w:eastAsia="zh-CN"/>
        </w:rPr>
        <w:t>后可</w:t>
      </w:r>
      <w:r>
        <w:rPr>
          <w:rFonts w:hint="eastAsia" w:ascii="仿宋_GB2312" w:hAnsi="仿宋_GB2312" w:eastAsia="仿宋_GB2312" w:cs="仿宋_GB2312"/>
          <w:color w:val="000000"/>
          <w:sz w:val="32"/>
          <w:szCs w:val="32"/>
          <w:shd w:val="clear" w:color="auto" w:fill="FFFFFF"/>
        </w:rPr>
        <w:t>通过建行生活CCBgo小程序登录“深圳市</w:t>
      </w:r>
      <w:r>
        <w:rPr>
          <w:rFonts w:hint="eastAsia" w:ascii="仿宋_GB2312" w:hAnsi="仿宋_GB2312" w:eastAsia="仿宋_GB2312" w:cs="仿宋_GB2312"/>
          <w:color w:val="000000"/>
          <w:sz w:val="32"/>
          <w:szCs w:val="32"/>
          <w:shd w:val="clear" w:color="auto" w:fill="FFFFFF"/>
          <w:lang w:eastAsia="zh-CN"/>
        </w:rPr>
        <w:t>以旧换新</w:t>
      </w:r>
      <w:r>
        <w:rPr>
          <w:rFonts w:hint="eastAsia" w:ascii="仿宋_GB2312" w:hAnsi="仿宋_GB2312" w:eastAsia="仿宋_GB2312" w:cs="仿宋_GB2312"/>
          <w:color w:val="000000"/>
          <w:sz w:val="32"/>
          <w:szCs w:val="32"/>
          <w:shd w:val="clear" w:color="auto" w:fill="FFFFFF"/>
        </w:rPr>
        <w:t>汽车</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申领平台”在线填报个人信息、车辆信息及领取补贴的银行账户信息，上传有效身份证件、机动车销售发票、</w:t>
      </w:r>
      <w:r>
        <w:rPr>
          <w:rFonts w:hint="eastAsia" w:ascii="仿宋_GB2312" w:hAnsi="仿宋_GB2312" w:eastAsia="仿宋_GB2312" w:cs="仿宋_GB2312"/>
          <w:color w:val="000000"/>
          <w:sz w:val="32"/>
          <w:szCs w:val="32"/>
          <w:shd w:val="clear" w:color="auto" w:fill="FFFFFF"/>
          <w:lang w:eastAsia="zh-CN"/>
        </w:rPr>
        <w:t>新旧</w:t>
      </w:r>
      <w:r>
        <w:rPr>
          <w:rFonts w:hint="eastAsia" w:ascii="仿宋_GB2312" w:hAnsi="仿宋_GB2312" w:eastAsia="仿宋_GB2312" w:cs="仿宋_GB2312"/>
          <w:color w:val="000000"/>
          <w:sz w:val="32"/>
          <w:szCs w:val="32"/>
          <w:shd w:val="clear" w:color="auto" w:fill="FFFFFF"/>
        </w:rPr>
        <w:t>车辆行驶证、银行卡等资料。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（四）市</w:t>
      </w:r>
      <w:r>
        <w:rPr>
          <w:rFonts w:hint="eastAsia" w:ascii="仿宋_GB2312" w:hAnsi="仿宋_GB2312" w:eastAsia="仿宋_GB2312" w:cs="仿宋_GB2312"/>
          <w:color w:val="000000"/>
          <w:sz w:val="32"/>
          <w:szCs w:val="32"/>
          <w:shd w:val="clear" w:color="auto" w:fill="FFFFFF"/>
          <w:lang w:eastAsia="zh-CN"/>
        </w:rPr>
        <w:t>商务局会</w:t>
      </w:r>
      <w:r>
        <w:rPr>
          <w:rFonts w:hint="eastAsia" w:ascii="仿宋_GB2312" w:hAnsi="仿宋_GB2312" w:eastAsia="仿宋_GB2312" w:cs="仿宋_GB2312"/>
          <w:color w:val="000000"/>
          <w:sz w:val="32"/>
          <w:szCs w:val="32"/>
          <w:shd w:val="clear" w:color="auto" w:fill="FFFFFF"/>
        </w:rPr>
        <w:t>同相关部门对申请人提供的材料进行审核</w:t>
      </w:r>
      <w:r>
        <w:rPr>
          <w:rFonts w:hint="eastAsia" w:ascii="仿宋_GB2312" w:hAnsi="仿宋_GB2312" w:eastAsia="仿宋_GB2312" w:cs="仿宋_GB2312"/>
          <w:color w:val="000000"/>
          <w:sz w:val="32"/>
          <w:szCs w:val="32"/>
          <w:shd w:val="clear" w:color="auto" w:fill="FFFFFF"/>
          <w:lang w:eastAsia="zh-CN"/>
        </w:rPr>
        <w:t>。市商务局按流程分批</w:t>
      </w:r>
      <w:r>
        <w:rPr>
          <w:rFonts w:hint="eastAsia" w:ascii="仿宋_GB2312" w:hAnsi="仿宋_GB2312" w:eastAsia="仿宋_GB2312" w:cs="仿宋_GB2312"/>
          <w:color w:val="000000"/>
          <w:sz w:val="32"/>
          <w:szCs w:val="32"/>
          <w:shd w:val="clear" w:color="auto" w:fill="FFFFFF"/>
        </w:rPr>
        <w:t>对审核通过的申请人在官方网站公示7个工作日，公示无异议后，按照国库集中支付有关规定将</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资金发放至申请人提供的银行账号。</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lang w:eastAsia="zh-CN"/>
        </w:rPr>
        <w:t>五、注意事项</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仿宋_GB2312" w:cs="黑体"/>
          <w:b w:val="0"/>
          <w:bCs w:val="0"/>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（一）政策有效期为</w:t>
      </w:r>
      <w:r>
        <w:rPr>
          <w:rFonts w:hint="eastAsia" w:ascii="仿宋_GB2312" w:hAnsi="仿宋_GB2312" w:eastAsia="仿宋_GB2312" w:cs="仿宋_GB2312"/>
          <w:color w:val="000000"/>
          <w:sz w:val="32"/>
          <w:szCs w:val="32"/>
          <w:shd w:val="clear" w:color="auto" w:fill="FFFFFF"/>
          <w:lang w:val="en-US" w:eastAsia="zh-CN"/>
        </w:rPr>
        <w:t>2021年，</w:t>
      </w:r>
      <w:r>
        <w:rPr>
          <w:rFonts w:hint="eastAsia" w:ascii="仿宋_GB2312" w:hAnsi="仿宋_GB2312" w:eastAsia="仿宋_GB2312" w:cs="仿宋_GB2312"/>
          <w:color w:val="000000"/>
          <w:sz w:val="32"/>
          <w:szCs w:val="32"/>
          <w:shd w:val="clear" w:color="auto" w:fill="FFFFFF"/>
        </w:rPr>
        <w:t>申请人应在</w:t>
      </w:r>
      <w:r>
        <w:rPr>
          <w:rFonts w:hint="eastAsia" w:ascii="仿宋_GB2312" w:hAnsi="仿宋_GB2312" w:eastAsia="仿宋_GB2312" w:cs="仿宋_GB2312"/>
          <w:color w:val="000000"/>
          <w:sz w:val="32"/>
          <w:szCs w:val="32"/>
          <w:shd w:val="clear" w:color="auto" w:fill="FFFFFF"/>
          <w:lang w:eastAsia="zh-CN"/>
        </w:rPr>
        <w:t>置换购买</w:t>
      </w:r>
      <w:r>
        <w:rPr>
          <w:rFonts w:hint="eastAsia" w:ascii="仿宋_GB2312" w:hAnsi="仿宋_GB2312" w:eastAsia="仿宋_GB2312" w:cs="仿宋_GB2312"/>
          <w:color w:val="000000"/>
          <w:sz w:val="32"/>
          <w:szCs w:val="32"/>
          <w:shd w:val="clear" w:color="auto" w:fill="FFFFFF"/>
        </w:rPr>
        <w:t>小汽车后</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个月内</w:t>
      </w:r>
      <w:r>
        <w:rPr>
          <w:rFonts w:hint="eastAsia" w:ascii="仿宋_GB2312" w:hAnsi="仿宋_GB2312" w:eastAsia="仿宋_GB2312" w:cs="仿宋_GB2312"/>
          <w:color w:val="000000"/>
          <w:sz w:val="32"/>
          <w:szCs w:val="32"/>
          <w:shd w:val="clear" w:color="auto" w:fill="FFFFFF"/>
          <w:lang w:eastAsia="zh-CN"/>
        </w:rPr>
        <w:t>完成</w:t>
      </w:r>
      <w:r>
        <w:rPr>
          <w:rFonts w:hint="eastAsia" w:ascii="仿宋_GB2312" w:hAnsi="仿宋_GB2312" w:eastAsia="仿宋_GB2312" w:cs="仿宋_GB2312"/>
          <w:color w:val="000000"/>
          <w:sz w:val="32"/>
          <w:szCs w:val="32"/>
          <w:shd w:val="clear" w:color="auto" w:fill="FFFFFF"/>
        </w:rPr>
        <w:t>申报</w:t>
      </w:r>
      <w:r>
        <w:rPr>
          <w:rFonts w:hint="eastAsia" w:ascii="仿宋_GB2312" w:hAnsi="仿宋_GB2312" w:eastAsia="仿宋_GB2312" w:cs="仿宋_GB2312"/>
          <w:color w:val="000000"/>
          <w:sz w:val="32"/>
          <w:szCs w:val="32"/>
          <w:shd w:val="clear" w:color="auto" w:fill="FFFFFF"/>
          <w:lang w:eastAsia="zh-CN"/>
        </w:rPr>
        <w:t>。奖励资金总额有限，用完即止，先到先得</w:t>
      </w:r>
      <w:r>
        <w:rPr>
          <w:rFonts w:hint="eastAsia" w:ascii="仿宋_GB2312" w:hAnsi="仿宋_GB2312" w:eastAsia="仿宋_GB2312" w:cs="仿宋_GB2312"/>
          <w:b w:val="0"/>
          <w:bCs w:val="0"/>
          <w:color w:val="000000"/>
          <w:sz w:val="32"/>
          <w:szCs w:val="32"/>
          <w:u w:val="none"/>
          <w:lang w:eastAsia="zh-CN"/>
        </w:rPr>
        <w:t>。</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（二）奖励</w:t>
      </w:r>
      <w:r>
        <w:rPr>
          <w:rFonts w:hint="eastAsia" w:ascii="仿宋_GB2312" w:hAnsi="仿宋_GB2312" w:eastAsia="仿宋_GB2312" w:cs="仿宋_GB2312"/>
          <w:color w:val="000000"/>
          <w:sz w:val="32"/>
          <w:szCs w:val="32"/>
          <w:shd w:val="clear" w:color="auto" w:fill="FFFFFF"/>
        </w:rPr>
        <w:t>申请人、新旧车辆所有人，机动车销售发票抬头、及接受</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的银行账户所有人均应为同一自然人。</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有效身份证件是指居民身份证、护照、港澳居民来往内地通行证、台湾居民来往大陆通行证、港澳台居民居住证和外国人居留证等在有效期内使用的证件。</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（四）奖励</w:t>
      </w:r>
      <w:r>
        <w:rPr>
          <w:rFonts w:hint="eastAsia" w:ascii="仿宋_GB2312" w:hAnsi="仿宋_GB2312" w:eastAsia="仿宋_GB2312" w:cs="仿宋_GB2312"/>
          <w:color w:val="000000"/>
          <w:sz w:val="32"/>
          <w:szCs w:val="32"/>
          <w:shd w:val="clear" w:color="auto" w:fill="FFFFFF"/>
        </w:rPr>
        <w:t>申请人须对申请材料的完整性和真实性负责。未能提供完整有效材料的，不能获得财政</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资金；对提供虚假信息，恶意申请、骗取</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的，将依法追究责任。</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（五）</w:t>
      </w:r>
      <w:r>
        <w:rPr>
          <w:rFonts w:hint="eastAsia" w:ascii="仿宋_GB2312" w:hAnsi="仿宋_GB2312" w:eastAsia="仿宋_GB2312" w:cs="仿宋_GB2312"/>
          <w:color w:val="000000"/>
          <w:sz w:val="32"/>
          <w:szCs w:val="32"/>
          <w:shd w:val="clear" w:color="auto" w:fill="FFFFFF"/>
        </w:rPr>
        <w:t>汽车经销商应准确向消费者介绍所售车辆对本政策的适用情况，不得误导、欺骗消费者，否则将依法追究责任。</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（六）</w:t>
      </w:r>
      <w:r>
        <w:rPr>
          <w:rFonts w:hint="eastAsia" w:ascii="仿宋_GB2312" w:hAnsi="仿宋_GB2312" w:eastAsia="仿宋_GB2312" w:cs="仿宋_GB2312"/>
          <w:color w:val="000000"/>
          <w:sz w:val="32"/>
          <w:szCs w:val="32"/>
          <w:shd w:val="clear" w:color="auto" w:fill="FFFFFF"/>
        </w:rPr>
        <w:t>本项</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业务不需缴纳任何费用</w:t>
      </w:r>
      <w:r>
        <w:rPr>
          <w:rFonts w:hint="eastAsia" w:ascii="仿宋_GB2312" w:hAnsi="仿宋_GB2312" w:eastAsia="仿宋_GB2312" w:cs="仿宋_GB2312"/>
          <w:color w:val="000000"/>
          <w:sz w:val="32"/>
          <w:szCs w:val="32"/>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（七）参与“以旧换新”购车奖励活动企业及门店（见附件）。</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（八）</w:t>
      </w:r>
      <w:r>
        <w:rPr>
          <w:rFonts w:hint="eastAsia" w:ascii="仿宋_GB2312" w:hAnsi="仿宋_GB2312" w:eastAsia="仿宋_GB2312" w:cs="仿宋_GB2312"/>
          <w:color w:val="000000"/>
          <w:sz w:val="32"/>
          <w:szCs w:val="32"/>
          <w:shd w:val="clear" w:color="auto" w:fill="FFFFFF"/>
        </w:rPr>
        <w:t>本</w:t>
      </w:r>
      <w:r>
        <w:rPr>
          <w:rFonts w:hint="eastAsia" w:ascii="仿宋_GB2312" w:hAnsi="仿宋_GB2312" w:eastAsia="仿宋_GB2312" w:cs="仿宋_GB2312"/>
          <w:color w:val="000000"/>
          <w:sz w:val="32"/>
          <w:szCs w:val="32"/>
          <w:shd w:val="clear" w:color="auto" w:fill="FFFFFF"/>
          <w:lang w:eastAsia="zh-CN"/>
        </w:rPr>
        <w:t>工作</w:t>
      </w:r>
      <w:r>
        <w:rPr>
          <w:rFonts w:hint="eastAsia" w:ascii="仿宋_GB2312" w:hAnsi="仿宋_GB2312" w:eastAsia="仿宋_GB2312" w:cs="仿宋_GB2312"/>
          <w:color w:val="000000"/>
          <w:sz w:val="32"/>
          <w:szCs w:val="32"/>
          <w:shd w:val="clear" w:color="auto" w:fill="FFFFFF"/>
        </w:rPr>
        <w:t>指引由深圳市商务局负责解释。</w:t>
      </w:r>
    </w:p>
    <w:p/>
    <w:p/>
    <w:p/>
    <w:p>
      <w:pPr>
        <w:rPr>
          <w:rFonts w:hint="default" w:ascii="仿宋_GB2312" w:hAnsi="仿宋_GB2312" w:eastAsia="仿宋_GB2312" w:cs="仿宋_GB2312"/>
          <w:color w:val="000000"/>
          <w:kern w:val="2"/>
          <w:sz w:val="32"/>
          <w:szCs w:val="32"/>
          <w:shd w:val="clear" w:color="auto" w:fill="FFFFFF"/>
          <w:lang w:val="en-US" w:eastAsia="zh-CN" w:bidi="ar-SA"/>
        </w:rPr>
      </w:pPr>
      <w:r>
        <w:rPr>
          <w:rFonts w:hint="eastAsia"/>
          <w:lang w:val="en-US" w:eastAsia="zh-CN"/>
        </w:rPr>
        <w:t xml:space="preserve">      </w:t>
      </w:r>
      <w:r>
        <w:rPr>
          <w:rFonts w:hint="eastAsia" w:ascii="仿宋_GB2312" w:hAnsi="仿宋_GB2312" w:eastAsia="仿宋_GB2312" w:cs="仿宋_GB2312"/>
          <w:color w:val="000000"/>
          <w:kern w:val="2"/>
          <w:sz w:val="32"/>
          <w:szCs w:val="32"/>
          <w:shd w:val="clear" w:color="auto" w:fill="FFFFFF"/>
          <w:lang w:val="en-US" w:eastAsia="zh-CN" w:bidi="ar-SA"/>
        </w:rPr>
        <w:t xml:space="preserve"> 附件：参与“以旧换新”购车奖励活动企业及门店列表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86"/>
    <w:family w:val="auto"/>
    <w:pitch w:val="default"/>
    <w:sig w:usb0="00000000" w:usb1="00000000" w:usb2="00000010"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C1A0E"/>
    <w:rsid w:val="03356EBD"/>
    <w:rsid w:val="17ED3893"/>
    <w:rsid w:val="1ACB61FE"/>
    <w:rsid w:val="1BD0576B"/>
    <w:rsid w:val="251F2749"/>
    <w:rsid w:val="2C6A48EE"/>
    <w:rsid w:val="2D5B56AB"/>
    <w:rsid w:val="2D81734E"/>
    <w:rsid w:val="2E035EC5"/>
    <w:rsid w:val="34E92175"/>
    <w:rsid w:val="3A4713D0"/>
    <w:rsid w:val="3ACE5699"/>
    <w:rsid w:val="3DB117E7"/>
    <w:rsid w:val="4D927CA3"/>
    <w:rsid w:val="561E589D"/>
    <w:rsid w:val="5D1F0612"/>
    <w:rsid w:val="63B76AE5"/>
    <w:rsid w:val="66022016"/>
    <w:rsid w:val="669155D0"/>
    <w:rsid w:val="67297573"/>
    <w:rsid w:val="696309ED"/>
    <w:rsid w:val="69EB3620"/>
    <w:rsid w:val="76535EB1"/>
    <w:rsid w:val="76F417A2"/>
    <w:rsid w:val="77C06999"/>
    <w:rsid w:val="78633324"/>
    <w:rsid w:val="7B3F1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张文雅</cp:lastModifiedBy>
  <dcterms:modified xsi:type="dcterms:W3CDTF">2021-01-21T06:15:02Z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