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C9" w:rsidRDefault="00EF33C9" w:rsidP="00EF33C9">
      <w:pPr>
        <w:autoSpaceDE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EF33C9" w:rsidRDefault="00EF33C9" w:rsidP="00EF33C9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EF33C9" w:rsidRDefault="00EF33C9" w:rsidP="00EF33C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银联商务特约商户活动信息登记表</w:t>
      </w:r>
    </w:p>
    <w:tbl>
      <w:tblPr>
        <w:tblW w:w="10194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1244"/>
        <w:gridCol w:w="994"/>
        <w:gridCol w:w="333"/>
        <w:gridCol w:w="979"/>
        <w:gridCol w:w="677"/>
        <w:gridCol w:w="202"/>
        <w:gridCol w:w="922"/>
        <w:gridCol w:w="853"/>
        <w:gridCol w:w="17"/>
        <w:gridCol w:w="989"/>
        <w:gridCol w:w="128"/>
        <w:gridCol w:w="14"/>
        <w:gridCol w:w="773"/>
        <w:gridCol w:w="2069"/>
      </w:tblGrid>
      <w:tr w:rsidR="00EF33C9" w:rsidTr="00404565">
        <w:trPr>
          <w:trHeight w:val="408"/>
        </w:trPr>
        <w:tc>
          <w:tcPr>
            <w:tcW w:w="101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bookmarkEnd w:id="0"/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商户基本信息</w:t>
            </w:r>
          </w:p>
        </w:tc>
      </w:tr>
      <w:tr w:rsidR="00EF33C9" w:rsidTr="00404565">
        <w:trPr>
          <w:trHeight w:val="442"/>
        </w:trPr>
        <w:tc>
          <w:tcPr>
            <w:tcW w:w="12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工商注册名</w:t>
            </w:r>
          </w:p>
        </w:tc>
        <w:tc>
          <w:tcPr>
            <w:tcW w:w="895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33C9" w:rsidTr="00404565">
        <w:trPr>
          <w:trHeight w:val="442"/>
        </w:trPr>
        <w:tc>
          <w:tcPr>
            <w:tcW w:w="12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95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33C9" w:rsidTr="00404565">
        <w:trPr>
          <w:trHeight w:val="442"/>
        </w:trPr>
        <w:tc>
          <w:tcPr>
            <w:tcW w:w="12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统一社会</w:t>
            </w:r>
          </w:p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895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33C9" w:rsidTr="00404565">
        <w:trPr>
          <w:trHeight w:val="442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分店简称</w:t>
            </w:r>
          </w:p>
        </w:tc>
        <w:tc>
          <w:tcPr>
            <w:tcW w:w="496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（多门店此处写“见附件”，以附件表格形式罗列门店信息）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装机台数</w:t>
            </w:r>
          </w:p>
        </w:tc>
        <w:tc>
          <w:tcPr>
            <w:tcW w:w="285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</w:tc>
      </w:tr>
      <w:tr w:rsidR="00EF33C9" w:rsidTr="00404565">
        <w:trPr>
          <w:trHeight w:val="442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分店地址</w:t>
            </w:r>
          </w:p>
        </w:tc>
        <w:tc>
          <w:tcPr>
            <w:tcW w:w="6881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33C9" w:rsidRDefault="00EF33C9" w:rsidP="0040456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MS Gothic" w:eastAsia="MS Gothic" w:hAnsi="MS Gothic" w:cs="宋体" w:hint="eastAsia"/>
                <w:color w:val="000000"/>
                <w:kern w:val="0"/>
                <w:sz w:val="18"/>
                <w:szCs w:val="18"/>
              </w:rPr>
              <w:t>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同注册地址</w:t>
            </w:r>
          </w:p>
        </w:tc>
      </w:tr>
      <w:tr w:rsidR="00EF33C9" w:rsidTr="00404565">
        <w:trPr>
          <w:trHeight w:val="49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装机联系人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rPr>
                <w:rFonts w:ascii="MS Gothic" w:eastAsia="MS Gothic" w:hAnsi="MS Gothic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jc w:val="center"/>
              <w:rPr>
                <w:rFonts w:ascii="MS Gothic" w:eastAsia="MS Gothic" w:hAnsi="MS Gothic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rPr>
                <w:rFonts w:ascii="MS Gothic" w:eastAsia="MS Gothic" w:hAnsi="MS Gothic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33C9" w:rsidTr="00404565">
        <w:trPr>
          <w:trHeight w:val="442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法定代表人</w:t>
            </w:r>
          </w:p>
          <w:p w:rsidR="00EF33C9" w:rsidRDefault="00EF33C9" w:rsidP="00404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792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□身份证 □其它：</w:t>
            </w:r>
          </w:p>
        </w:tc>
      </w:tr>
      <w:tr w:rsidR="00EF33C9" w:rsidTr="00404565">
        <w:trPr>
          <w:trHeight w:val="442"/>
        </w:trPr>
        <w:tc>
          <w:tcPr>
            <w:tcW w:w="12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398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证件到期日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年    月   日/□长期</w:t>
            </w:r>
          </w:p>
        </w:tc>
      </w:tr>
      <w:tr w:rsidR="00EF33C9" w:rsidTr="00404565">
        <w:trPr>
          <w:trHeight w:val="442"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结算账户</w:t>
            </w:r>
          </w:p>
          <w:p w:rsidR="00EF33C9" w:rsidRDefault="00EF33C9" w:rsidP="00404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结算账户名称</w:t>
            </w:r>
          </w:p>
        </w:tc>
        <w:tc>
          <w:tcPr>
            <w:tcW w:w="5554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33C9" w:rsidRDefault="00EF33C9" w:rsidP="00404565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ind w:left="3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同注册名称</w:t>
            </w:r>
          </w:p>
        </w:tc>
      </w:tr>
      <w:tr w:rsidR="00EF33C9" w:rsidTr="00404565">
        <w:trPr>
          <w:trHeight w:val="442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结算账号</w:t>
            </w:r>
          </w:p>
        </w:tc>
        <w:tc>
          <w:tcPr>
            <w:tcW w:w="762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33C9" w:rsidTr="00404565">
        <w:trPr>
          <w:trHeight w:val="442"/>
        </w:trPr>
        <w:tc>
          <w:tcPr>
            <w:tcW w:w="12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开户行名称</w:t>
            </w:r>
          </w:p>
        </w:tc>
        <w:tc>
          <w:tcPr>
            <w:tcW w:w="762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33C9" w:rsidTr="00404565">
        <w:trPr>
          <w:trHeight w:val="915"/>
        </w:trPr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EF33C9" w:rsidRDefault="00EF33C9" w:rsidP="004045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全民付移动支付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B扫C</w:t>
            </w:r>
          </w:p>
        </w:tc>
        <w:tc>
          <w:tcPr>
            <w:tcW w:w="27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银联二维码费率</w:t>
            </w:r>
          </w:p>
        </w:tc>
        <w:tc>
          <w:tcPr>
            <w:tcW w:w="4843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借记卡：</w:t>
            </w:r>
            <w:r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交易金额 0.5 %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封顶2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元/笔 </w:t>
            </w:r>
          </w:p>
          <w:p w:rsidR="00EF33C9" w:rsidRDefault="00EF33C9" w:rsidP="0040456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贷记卡：</w:t>
            </w:r>
            <w:r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交易金额 0.6 %      </w:t>
            </w:r>
          </w:p>
        </w:tc>
      </w:tr>
    </w:tbl>
    <w:p w:rsidR="00EF33C9" w:rsidRDefault="00EF33C9" w:rsidP="00EF33C9">
      <w:pPr>
        <w:widowControl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备注：</w:t>
      </w:r>
    </w:p>
    <w:p w:rsidR="00EF33C9" w:rsidRDefault="00EF33C9" w:rsidP="00EF33C9">
      <w:pPr>
        <w:widowControl/>
        <w:numPr>
          <w:ilvl w:val="0"/>
          <w:numId w:val="1"/>
        </w:num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此表格用于商户参加“2020年深圳市家电数码行业消费节活动”申请银联商务pos机及相关业务使用。活动专用pos仅开通银联二维码业务，交易费率统一按照上表标准执行。</w:t>
      </w:r>
    </w:p>
    <w:p w:rsidR="00EF33C9" w:rsidRDefault="00EF33C9" w:rsidP="00EF33C9">
      <w:pPr>
        <w:widowControl/>
        <w:numPr>
          <w:ilvl w:val="0"/>
          <w:numId w:val="1"/>
        </w:num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请确保以上信息填写无误，</w:t>
      </w:r>
      <w:r>
        <w:rPr>
          <w:rFonts w:ascii="宋体" w:hAnsi="宋体" w:cs="宋体" w:hint="eastAsia"/>
          <w:b/>
          <w:color w:val="000000"/>
          <w:kern w:val="0"/>
          <w:sz w:val="24"/>
        </w:rPr>
        <w:t>填写后应签字并加盖公章确认，</w:t>
      </w:r>
      <w:hyperlink r:id="rId7" w:history="1">
        <w:r>
          <w:rPr>
            <w:rStyle w:val="a6"/>
            <w:rFonts w:ascii="宋体" w:hAnsi="宋体" w:cs="宋体" w:hint="eastAsia"/>
            <w:b/>
            <w:kern w:val="0"/>
            <w:sz w:val="24"/>
          </w:rPr>
          <w:t>交给银联网络公司对应客户经理或发送至y</w:t>
        </w:r>
        <w:r>
          <w:rPr>
            <w:rStyle w:val="a6"/>
            <w:rFonts w:ascii="宋体" w:hAnsi="宋体" w:cs="宋体"/>
            <w:b/>
            <w:kern w:val="0"/>
            <w:sz w:val="24"/>
          </w:rPr>
          <w:t>rli@chinaums.com</w:t>
        </w:r>
      </w:hyperlink>
      <w:r>
        <w:rPr>
          <w:rFonts w:ascii="宋体" w:hAnsi="宋体" w:cs="宋体"/>
          <w:b/>
          <w:color w:val="000000"/>
          <w:kern w:val="0"/>
          <w:sz w:val="24"/>
        </w:rPr>
        <w:t xml:space="preserve"> ，有任何疑问可拨打83509578或83509502。</w:t>
      </w:r>
    </w:p>
    <w:p w:rsidR="00EF33C9" w:rsidRDefault="00EF33C9" w:rsidP="00EF33C9">
      <w:pPr>
        <w:widowControl/>
        <w:numPr>
          <w:ilvl w:val="0"/>
          <w:numId w:val="1"/>
        </w:num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因活动上线时间紧迫，故前期采用此表申请开通业务。后续各参加活动商户需按照收单要求，</w:t>
      </w:r>
      <w:r>
        <w:rPr>
          <w:rFonts w:ascii="宋体" w:hAnsi="宋体" w:cs="宋体" w:hint="eastAsia"/>
          <w:b/>
          <w:color w:val="000000"/>
          <w:kern w:val="0"/>
          <w:sz w:val="24"/>
        </w:rPr>
        <w:t>配合深圳市银联金融网络有限公司签署《银联商务特约商户支付服务协议书》、《银联商务特约商户支付业务申请书》及提供相关的证照材料，届时</w:t>
      </w:r>
      <w:r>
        <w:rPr>
          <w:rFonts w:ascii="宋体" w:hAnsi="宋体" w:cs="宋体"/>
          <w:b/>
          <w:color w:val="000000"/>
          <w:kern w:val="0"/>
          <w:sz w:val="24"/>
        </w:rPr>
        <w:t>相应客户经理会联系处理</w:t>
      </w:r>
      <w:r>
        <w:rPr>
          <w:rFonts w:ascii="宋体" w:hAnsi="宋体" w:cs="宋体" w:hint="eastAsia"/>
          <w:b/>
          <w:color w:val="000000"/>
          <w:kern w:val="0"/>
          <w:sz w:val="24"/>
        </w:rPr>
        <w:t>。</w:t>
      </w:r>
    </w:p>
    <w:p w:rsidR="00EF33C9" w:rsidRDefault="00EF33C9" w:rsidP="00EF33C9">
      <w:pPr>
        <w:widowControl/>
        <w:numPr>
          <w:ilvl w:val="0"/>
          <w:numId w:val="1"/>
        </w:num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活动商家同意按活动规则开展活动，积极参加业务培训，规范使用相关软件及设备，做好顾客现场咨询及服务工作。</w:t>
      </w:r>
    </w:p>
    <w:p w:rsidR="00EF33C9" w:rsidRDefault="00EF33C9" w:rsidP="00EF33C9">
      <w:pPr>
        <w:widowControl/>
        <w:rPr>
          <w:rFonts w:ascii="宋体" w:hAnsi="宋体" w:cs="宋体"/>
          <w:b/>
          <w:color w:val="000000"/>
          <w:kern w:val="0"/>
          <w:sz w:val="24"/>
        </w:rPr>
      </w:pPr>
    </w:p>
    <w:p w:rsidR="00EF33C9" w:rsidRDefault="00EF33C9" w:rsidP="00EF33C9">
      <w:pPr>
        <w:widowControl/>
        <w:rPr>
          <w:rFonts w:ascii="宋体" w:hAnsi="宋体" w:cs="宋体"/>
          <w:b/>
          <w:color w:val="000000"/>
          <w:kern w:val="0"/>
          <w:sz w:val="24"/>
        </w:rPr>
      </w:pPr>
    </w:p>
    <w:p w:rsidR="00EF33C9" w:rsidRDefault="00EF33C9" w:rsidP="00EF33C9">
      <w:pPr>
        <w:widowControl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仿宋_GB2312" w:eastAsia="仿宋_GB2312" w:cs="仿宋_GB2312" w:hint="eastAsia"/>
          <w:sz w:val="24"/>
        </w:rPr>
        <w:lastRenderedPageBreak/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 w:hint="eastAsia"/>
          <w:sz w:val="24"/>
        </w:rPr>
        <w:tab/>
      </w:r>
      <w:r>
        <w:rPr>
          <w:rFonts w:ascii="仿宋_GB2312" w:eastAsia="仿宋_GB2312" w:cs="仿宋_GB2312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</w:rPr>
        <w:t>商户名称：（盖章）</w:t>
      </w:r>
      <w:r>
        <w:rPr>
          <w:rFonts w:ascii="宋体" w:hAnsi="宋体" w:cs="宋体"/>
          <w:b/>
          <w:color w:val="000000"/>
          <w:kern w:val="0"/>
          <w:sz w:val="24"/>
        </w:rPr>
        <w:tab/>
        <w:t xml:space="preserve">  </w:t>
      </w:r>
      <w:r>
        <w:rPr>
          <w:rFonts w:ascii="宋体" w:hAnsi="宋体" w:cs="宋体"/>
          <w:b/>
          <w:color w:val="000000"/>
          <w:kern w:val="0"/>
          <w:sz w:val="24"/>
        </w:rPr>
        <w:tab/>
      </w:r>
      <w:r>
        <w:rPr>
          <w:rFonts w:ascii="宋体" w:hAnsi="宋体" w:cs="宋体"/>
          <w:b/>
          <w:color w:val="000000"/>
          <w:kern w:val="0"/>
          <w:sz w:val="24"/>
        </w:rPr>
        <w:tab/>
      </w:r>
      <w:r>
        <w:rPr>
          <w:rFonts w:ascii="宋体" w:hAnsi="宋体" w:cs="宋体"/>
          <w:b/>
          <w:color w:val="000000"/>
          <w:kern w:val="0"/>
          <w:sz w:val="24"/>
        </w:rPr>
        <w:tab/>
      </w:r>
      <w:r>
        <w:rPr>
          <w:rFonts w:ascii="宋体" w:hAnsi="宋体" w:cs="宋体"/>
          <w:b/>
          <w:color w:val="000000"/>
          <w:kern w:val="0"/>
          <w:sz w:val="24"/>
        </w:rPr>
        <w:tab/>
        <w:t xml:space="preserve">     </w:t>
      </w:r>
      <w:r>
        <w:rPr>
          <w:rFonts w:ascii="宋体" w:hAnsi="宋体" w:cs="宋体"/>
          <w:b/>
          <w:color w:val="000000"/>
          <w:kern w:val="0"/>
          <w:sz w:val="24"/>
        </w:rPr>
        <w:tab/>
      </w:r>
      <w:r>
        <w:rPr>
          <w:rFonts w:ascii="宋体" w:hAnsi="宋体" w:cs="宋体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</w:p>
    <w:p w:rsidR="00EF33C9" w:rsidRDefault="00EF33C9" w:rsidP="00EF33C9">
      <w:pPr>
        <w:widowControl/>
        <w:ind w:right="964"/>
        <w:jc w:val="righ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负责人或授权代表：（签字）  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  </w:t>
      </w:r>
    </w:p>
    <w:p w:rsidR="00EF33C9" w:rsidRDefault="00EF33C9" w:rsidP="00EF33C9">
      <w:pPr>
        <w:widowControl/>
        <w:ind w:right="964"/>
        <w:jc w:val="right"/>
        <w:rPr>
          <w:rFonts w:ascii="宋体" w:hAnsi="宋体" w:cs="宋体"/>
          <w:b/>
          <w:color w:val="000000"/>
          <w:kern w:val="0"/>
          <w:sz w:val="24"/>
        </w:rPr>
      </w:pPr>
    </w:p>
    <w:p w:rsidR="00EF33C9" w:rsidRDefault="00EF33C9" w:rsidP="00EF33C9">
      <w:pPr>
        <w:widowControl/>
        <w:ind w:right="964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           日期：    </w:t>
      </w:r>
    </w:p>
    <w:p w:rsidR="00EF33C9" w:rsidRDefault="00EF33C9" w:rsidP="00EF33C9">
      <w:pPr>
        <w:widowControl/>
        <w:ind w:right="964"/>
        <w:jc w:val="center"/>
        <w:rPr>
          <w:rFonts w:ascii="宋体" w:hAnsi="宋体" w:cs="宋体"/>
          <w:b/>
          <w:color w:val="000000"/>
          <w:kern w:val="0"/>
          <w:sz w:val="24"/>
        </w:rPr>
      </w:pPr>
    </w:p>
    <w:p w:rsidR="00EF33C9" w:rsidRDefault="00EF33C9" w:rsidP="00EF33C9">
      <w:pPr>
        <w:widowControl/>
        <w:ind w:right="964"/>
        <w:jc w:val="center"/>
        <w:rPr>
          <w:rFonts w:ascii="宋体" w:hAnsi="宋体" w:cs="宋体"/>
          <w:b/>
          <w:color w:val="000000"/>
          <w:kern w:val="0"/>
          <w:sz w:val="24"/>
        </w:rPr>
      </w:pPr>
    </w:p>
    <w:p w:rsidR="00EF33C9" w:rsidRDefault="00EF33C9" w:rsidP="00EF33C9">
      <w:pPr>
        <w:widowControl/>
        <w:ind w:right="964"/>
        <w:jc w:val="center"/>
        <w:rPr>
          <w:rFonts w:ascii="宋体" w:hAnsi="宋体" w:cs="宋体"/>
          <w:b/>
          <w:color w:val="000000"/>
          <w:kern w:val="0"/>
          <w:sz w:val="24"/>
        </w:rPr>
      </w:pPr>
    </w:p>
    <w:p w:rsidR="00EF33C9" w:rsidRDefault="00EF33C9" w:rsidP="00EF33C9">
      <w:pPr>
        <w:widowControl/>
        <w:ind w:right="964"/>
        <w:rPr>
          <w:rFonts w:ascii="宋体" w:hAnsi="宋体" w:cs="宋体"/>
          <w:b/>
          <w:color w:val="000000"/>
          <w:kern w:val="0"/>
          <w:sz w:val="24"/>
        </w:rPr>
      </w:pPr>
    </w:p>
    <w:p w:rsidR="00EF33C9" w:rsidRDefault="00EF33C9" w:rsidP="00EF33C9">
      <w:pPr>
        <w:widowControl/>
        <w:ind w:right="964"/>
        <w:jc w:val="center"/>
        <w:rPr>
          <w:rFonts w:ascii="宋体" w:hAnsi="宋体" w:cs="宋体"/>
          <w:b/>
          <w:color w:val="000000"/>
          <w:kern w:val="0"/>
          <w:sz w:val="24"/>
        </w:rPr>
      </w:pPr>
    </w:p>
    <w:p w:rsidR="00EF33C9" w:rsidRDefault="00EF33C9" w:rsidP="00EF33C9">
      <w:pPr>
        <w:widowControl/>
        <w:ind w:right="964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附件3-1：    </w:t>
      </w:r>
    </w:p>
    <w:p w:rsidR="00EF33C9" w:rsidRDefault="00EF33C9" w:rsidP="00EF33C9">
      <w:pPr>
        <w:widowControl/>
        <w:ind w:right="964"/>
        <w:jc w:val="center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a5"/>
        <w:tblW w:w="10081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211"/>
        <w:gridCol w:w="1995"/>
        <w:gridCol w:w="1958"/>
        <w:gridCol w:w="1958"/>
        <w:gridCol w:w="1959"/>
      </w:tblGrid>
      <w:tr w:rsidR="00EF33C9" w:rsidTr="00404565">
        <w:tc>
          <w:tcPr>
            <w:tcW w:w="10081" w:type="dxa"/>
            <w:gridSpan w:val="5"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多门店信息表</w:t>
            </w:r>
          </w:p>
        </w:tc>
      </w:tr>
      <w:tr w:rsidR="00EF33C9" w:rsidTr="00404565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tcFitText/>
          </w:tcPr>
          <w:p w:rsidR="00EF33C9" w:rsidRDefault="00EF33C9" w:rsidP="00404565">
            <w:pPr>
              <w:widowControl/>
              <w:ind w:right="964"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 w:rsidRPr="00404565">
              <w:rPr>
                <w:rFonts w:ascii="宋体" w:hAnsi="宋体" w:cs="宋体"/>
                <w:b/>
                <w:color w:val="000000"/>
                <w:spacing w:val="15"/>
                <w:sz w:val="24"/>
              </w:rPr>
              <w:t>分店</w:t>
            </w:r>
            <w:r w:rsidRPr="00404565">
              <w:rPr>
                <w:rFonts w:ascii="宋体" w:hAnsi="宋体" w:cs="宋体" w:hint="eastAsia"/>
                <w:b/>
                <w:color w:val="000000"/>
                <w:spacing w:val="15"/>
                <w:sz w:val="24"/>
              </w:rPr>
              <w:t>简</w:t>
            </w:r>
            <w:r w:rsidRPr="00404565">
              <w:rPr>
                <w:rFonts w:ascii="宋体" w:hAnsi="宋体" w:cs="宋体" w:hint="eastAsia"/>
                <w:b/>
                <w:color w:val="000000"/>
                <w:spacing w:val="-21"/>
                <w:sz w:val="24"/>
              </w:rPr>
              <w:t>称</w:t>
            </w:r>
          </w:p>
        </w:tc>
        <w:tc>
          <w:tcPr>
            <w:tcW w:w="1995" w:type="dxa"/>
            <w:tcFitText/>
          </w:tcPr>
          <w:p w:rsidR="00EF33C9" w:rsidRDefault="00EF33C9" w:rsidP="00404565">
            <w:pPr>
              <w:widowControl/>
              <w:ind w:right="964"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 w:rsidRPr="00404565">
              <w:rPr>
                <w:rFonts w:ascii="宋体" w:hAnsi="宋体" w:cs="宋体" w:hint="eastAsia"/>
                <w:b/>
                <w:color w:val="000000"/>
                <w:w w:val="82"/>
                <w:sz w:val="24"/>
              </w:rPr>
              <w:t>分店地</w:t>
            </w:r>
            <w:r w:rsidRPr="00404565">
              <w:rPr>
                <w:rFonts w:ascii="宋体" w:hAnsi="宋体" w:cs="宋体" w:hint="eastAsia"/>
                <w:b/>
                <w:color w:val="000000"/>
                <w:spacing w:val="5"/>
                <w:w w:val="82"/>
                <w:sz w:val="24"/>
              </w:rPr>
              <w:t>址</w:t>
            </w:r>
          </w:p>
        </w:tc>
        <w:tc>
          <w:tcPr>
            <w:tcW w:w="1958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04565">
              <w:rPr>
                <w:rFonts w:ascii="宋体" w:hAnsi="宋体" w:cs="宋体" w:hint="eastAsia"/>
                <w:b/>
                <w:color w:val="000000"/>
                <w:spacing w:val="17"/>
                <w:sz w:val="24"/>
              </w:rPr>
              <w:t>联系</w:t>
            </w:r>
            <w:r w:rsidRPr="00404565">
              <w:rPr>
                <w:rFonts w:ascii="宋体" w:hAnsi="宋体" w:cs="宋体" w:hint="eastAsia"/>
                <w:b/>
                <w:color w:val="000000"/>
                <w:spacing w:val="-16"/>
                <w:sz w:val="24"/>
              </w:rPr>
              <w:t>人</w:t>
            </w:r>
          </w:p>
        </w:tc>
        <w:tc>
          <w:tcPr>
            <w:tcW w:w="1958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w w:val="79"/>
                <w:sz w:val="24"/>
              </w:rPr>
              <w:t>联系电话</w:t>
            </w:r>
          </w:p>
        </w:tc>
        <w:tc>
          <w:tcPr>
            <w:tcW w:w="1959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w w:val="79"/>
                <w:sz w:val="24"/>
              </w:rPr>
              <w:t>装机台数</w:t>
            </w:r>
          </w:p>
        </w:tc>
      </w:tr>
      <w:tr w:rsidR="00EF33C9" w:rsidTr="00404565">
        <w:tc>
          <w:tcPr>
            <w:tcW w:w="2211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95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58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58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59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EF33C9" w:rsidTr="00404565">
        <w:tc>
          <w:tcPr>
            <w:tcW w:w="2211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95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58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58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59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EF33C9" w:rsidTr="00404565">
        <w:tc>
          <w:tcPr>
            <w:tcW w:w="2211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95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58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58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59" w:type="dxa"/>
            <w:tcFitText/>
          </w:tcPr>
          <w:p w:rsidR="00EF33C9" w:rsidRDefault="00EF33C9" w:rsidP="00404565">
            <w:pPr>
              <w:widowControl/>
              <w:ind w:right="964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 w:rsidR="00EF33C9" w:rsidRDefault="00EF33C9" w:rsidP="00EF33C9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填表人：                               联系电话：</w:t>
      </w:r>
    </w:p>
    <w:p w:rsidR="00EF33C9" w:rsidRDefault="00EF33C9" w:rsidP="00EF33C9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EF33C9" w:rsidRDefault="00EF33C9" w:rsidP="00EF33C9">
      <w:pPr>
        <w:rPr>
          <w:sz w:val="32"/>
        </w:rPr>
      </w:pPr>
    </w:p>
    <w:p w:rsidR="00E844B6" w:rsidRDefault="00851BCD"/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CD" w:rsidRDefault="00851BCD" w:rsidP="00EF33C9">
      <w:r>
        <w:separator/>
      </w:r>
    </w:p>
  </w:endnote>
  <w:endnote w:type="continuationSeparator" w:id="0">
    <w:p w:rsidR="00851BCD" w:rsidRDefault="00851BCD" w:rsidP="00EF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CD" w:rsidRDefault="00851BCD" w:rsidP="00EF33C9">
      <w:r>
        <w:separator/>
      </w:r>
    </w:p>
  </w:footnote>
  <w:footnote w:type="continuationSeparator" w:id="0">
    <w:p w:rsidR="00851BCD" w:rsidRDefault="00851BCD" w:rsidP="00EF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52E5A"/>
    <w:multiLevelType w:val="multilevel"/>
    <w:tmpl w:val="6B252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69"/>
    <w:rsid w:val="00256A69"/>
    <w:rsid w:val="007B5D01"/>
    <w:rsid w:val="00851BCD"/>
    <w:rsid w:val="00B201E9"/>
    <w:rsid w:val="00E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2A8A63-8457-4DE4-8094-A272626E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3C9"/>
    <w:rPr>
      <w:sz w:val="18"/>
      <w:szCs w:val="18"/>
    </w:rPr>
  </w:style>
  <w:style w:type="table" w:styleId="a5">
    <w:name w:val="Table Grid"/>
    <w:basedOn w:val="a1"/>
    <w:uiPriority w:val="59"/>
    <w:qFormat/>
    <w:rsid w:val="00EF33C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sid w:val="00EF3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32;&#32473;&#38134;&#32852;&#32593;&#32476;&#20844;&#21496;&#23545;&#24212;&#23458;&#25143;&#32463;&#29702;&#25110;&#21457;&#36865;&#33267;yfpeng@chinau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2020-07-21T07:37:00Z</dcterms:created>
  <dcterms:modified xsi:type="dcterms:W3CDTF">2020-07-21T07:37:00Z</dcterms:modified>
</cp:coreProperties>
</file>