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2022年度中央资金（跨境电子商务企业市场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rPr>
          <w:rFonts w:hint="eastAsia" w:ascii="方正小标宋_GBK" w:hAnsi="方正小标宋_GBK" w:eastAsia="方正小标宋_GBK" w:cs="方正小标宋_GBK"/>
          <w:sz w:val="44"/>
          <w:szCs w:val="44"/>
          <w:lang w:eastAsia="zh-CN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</w:rPr>
        <w:t>开拓扶持事项）</w:t>
      </w:r>
      <w:r>
        <w:rPr>
          <w:rFonts w:hint="eastAsia" w:ascii="方正小标宋_GBK" w:hAnsi="方正小标宋_GBK" w:eastAsia="方正小标宋_GBK" w:cs="方正小标宋_GBK"/>
          <w:sz w:val="44"/>
          <w:szCs w:val="44"/>
          <w:lang w:val="en-US" w:eastAsia="zh-CN"/>
        </w:rPr>
        <w:t>拟奖励项目补充公示表</w:t>
      </w:r>
    </w:p>
    <w:tbl>
      <w:tblPr>
        <w:tblStyle w:val="6"/>
        <w:tblpPr w:leftFromText="180" w:rightFromText="180" w:vertAnchor="text" w:horzAnchor="page" w:tblpX="1732" w:tblpY="629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4"/>
        <w:gridCol w:w="2232"/>
        <w:gridCol w:w="2482"/>
        <w:gridCol w:w="1525"/>
        <w:gridCol w:w="183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序号</w:t>
            </w:r>
          </w:p>
        </w:tc>
        <w:tc>
          <w:tcPr>
            <w:tcW w:w="223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申报单位名称</w:t>
            </w:r>
          </w:p>
        </w:tc>
        <w:tc>
          <w:tcPr>
            <w:tcW w:w="2482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项目名称</w:t>
            </w:r>
          </w:p>
        </w:tc>
        <w:tc>
          <w:tcPr>
            <w:tcW w:w="1525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lang w:eastAsia="zh-CN"/>
              </w:rPr>
              <w:t>已拨付金额</w:t>
            </w:r>
          </w:p>
          <w:p>
            <w:pPr>
              <w:wordWrap w:val="0"/>
              <w:spacing w:line="400" w:lineRule="exact"/>
              <w:jc w:val="center"/>
              <w:rPr>
                <w:rFonts w:hint="eastAsia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（万元）</w:t>
            </w:r>
          </w:p>
        </w:tc>
        <w:tc>
          <w:tcPr>
            <w:tcW w:w="183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待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奖励金额</w:t>
            </w:r>
          </w:p>
          <w:p>
            <w:pPr>
              <w:keepNext w:val="0"/>
              <w:keepLines w:val="0"/>
              <w:pageBreakBefore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vertAlign w:val="baseline"/>
                <w:lang w:eastAsia="zh-CN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default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223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赛维时代科技股份有限公司</w:t>
            </w:r>
          </w:p>
        </w:tc>
        <w:tc>
          <w:tcPr>
            <w:tcW w:w="2482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retro stage独立站项目</w:t>
            </w:r>
          </w:p>
        </w:tc>
        <w:tc>
          <w:tcPr>
            <w:tcW w:w="152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183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</w:tr>
    </w:tbl>
    <w:p>
      <w:pPr>
        <w:rPr>
          <w:rFonts w:hint="eastAsia" w:ascii="宋体" w:hAnsi="宋体" w:cs="宋体"/>
          <w:sz w:val="21"/>
          <w:szCs w:val="21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814" w:right="1474" w:bottom="1814" w:left="1474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Wingdings 3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文星仿宋">
    <w:altName w:val="方正仿宋_GBK"/>
    <w:panose1 w:val="00000000000000000000"/>
    <w:charset w:val="00"/>
    <w:family w:val="auto"/>
    <w:pitch w:val="default"/>
    <w:sig w:usb0="00000000" w:usb1="00000000" w:usb2="00000010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keepNext w:val="0"/>
                            <w:keepLines w:val="0"/>
                            <w:pageBreakBefore w:val="0"/>
                            <w:widowControl w:val="0"/>
                            <w:kinsoku/>
                            <w:wordWrap/>
                            <w:overflowPunct/>
                            <w:topLinePunct w:val="0"/>
                            <w:autoSpaceDE/>
                            <w:autoSpaceDN/>
                            <w:bidi w:val="0"/>
                            <w:adjustRightInd/>
                            <w:snapToGrid w:val="0"/>
                            <w:ind w:left="210" w:leftChars="100" w:right="210" w:rightChars="100"/>
                            <w:textAlignment w:val="auto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>9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">
              <v:path/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keepNext w:val="0"/>
                      <w:keepLines w:val="0"/>
                      <w:pageBreakBefore w:val="0"/>
                      <w:widowControl w:val="0"/>
                      <w:kinsoku/>
                      <w:wordWrap/>
                      <w:overflowPunct/>
                      <w:topLinePunct w:val="0"/>
                      <w:autoSpaceDE/>
                      <w:autoSpaceDN/>
                      <w:bidi w:val="0"/>
                      <w:adjustRightInd/>
                      <w:snapToGrid w:val="0"/>
                      <w:ind w:left="210" w:leftChars="100" w:right="210" w:rightChars="100"/>
                      <w:textAlignment w:val="auto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>9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</w:rPr>
                      <w:t xml:space="preserve"> —</w:t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EF7166AD"/>
    <w:rsid w:val="EF71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next w:val="1"/>
    <w:qFormat/>
    <w:uiPriority w:val="0"/>
    <w:rPr>
      <w:rFonts w:eastAsia="文星仿宋"/>
      <w:sz w:val="32"/>
    </w:r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6">
    <w:name w:val="Table Grid"/>
    <w:basedOn w:val="5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cs="Times New Roman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Office_11.8.2.10681_F1E327BC-269C-435d-A152-05C5408002CA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2023-03-30T14:19:00Z</dcterms:created>
  <dc:creator>网站运维(陈梓标)</dc:creator>
  <cp:lastModifiedBy>网站运维(陈梓标)</cp:lastModifiedBy>
  <dcterms:modified xsi:type="dcterms:W3CDTF">2023-03-30T14:23:09Z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2052-11.8.2.10681</vt:lpwstr>
  </property>
</Properties>
</file>