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926" w:rsidRDefault="0081149B">
      <w:pPr>
        <w:snapToGrid w:val="0"/>
        <w:jc w:val="left"/>
        <w:rPr>
          <w:rFonts w:ascii="黑体" w:eastAsia="黑体" w:hAnsi="黑体"/>
          <w:bCs/>
          <w:kern w:val="0"/>
          <w:szCs w:val="32"/>
        </w:rPr>
      </w:pPr>
      <w:r>
        <w:rPr>
          <w:rFonts w:ascii="黑体" w:eastAsia="黑体" w:hAnsi="黑体"/>
          <w:bCs/>
          <w:kern w:val="0"/>
          <w:szCs w:val="32"/>
        </w:rPr>
        <w:t>附件</w:t>
      </w:r>
    </w:p>
    <w:p w:rsidR="00534926" w:rsidRDefault="00534926">
      <w:pPr>
        <w:snapToGrid w:val="0"/>
        <w:jc w:val="left"/>
        <w:rPr>
          <w:rFonts w:ascii="黑体" w:eastAsia="黑体" w:hAnsi="黑体"/>
          <w:bCs/>
          <w:kern w:val="0"/>
          <w:szCs w:val="32"/>
        </w:rPr>
      </w:pPr>
    </w:p>
    <w:p w:rsidR="00534926" w:rsidRDefault="0081149B">
      <w:pPr>
        <w:snapToGrid w:val="0"/>
        <w:spacing w:line="56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深圳市商务局2022年度中央外经贸发展专项</w:t>
      </w:r>
    </w:p>
    <w:p w:rsidR="00534926" w:rsidRDefault="0081149B">
      <w:pPr>
        <w:snapToGrid w:val="0"/>
        <w:spacing w:line="56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资金（进口贴息事项）申报指南</w:t>
      </w:r>
    </w:p>
    <w:p w:rsidR="00534926" w:rsidRDefault="00534926">
      <w:pPr>
        <w:snapToGrid w:val="0"/>
        <w:spacing w:line="560" w:lineRule="exact"/>
        <w:jc w:val="left"/>
        <w:rPr>
          <w:rFonts w:ascii="仿宋_GB2312" w:hAnsi="宋体"/>
          <w:bCs/>
          <w:kern w:val="0"/>
          <w:szCs w:val="32"/>
        </w:rPr>
      </w:pP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一、支持领域</w:t>
      </w:r>
    </w:p>
    <w:p w:rsidR="00534926" w:rsidRDefault="0081149B">
      <w:pPr>
        <w:spacing w:line="560" w:lineRule="exact"/>
        <w:ind w:firstLineChars="168" w:firstLine="538"/>
        <w:rPr>
          <w:rFonts w:ascii="仿宋_GB2312"/>
          <w:szCs w:val="32"/>
        </w:rPr>
      </w:pPr>
      <w:r>
        <w:rPr>
          <w:rFonts w:ascii="仿宋_GB2312" w:hAnsi="仿宋" w:hint="eastAsia"/>
          <w:szCs w:val="32"/>
        </w:rPr>
        <w:t>优化进出口商品结构。鼓励企业进口</w:t>
      </w:r>
      <w:r>
        <w:rPr>
          <w:rFonts w:ascii="仿宋_GB2312" w:hint="eastAsia"/>
          <w:szCs w:val="32"/>
        </w:rPr>
        <w:t xml:space="preserve">先进设备及关键零部件和先进技术等。 </w:t>
      </w:r>
    </w:p>
    <w:p w:rsidR="00534926" w:rsidRDefault="0081149B">
      <w:pPr>
        <w:numPr>
          <w:ilvl w:val="0"/>
          <w:numId w:val="1"/>
        </w:numPr>
        <w:spacing w:line="560" w:lineRule="exact"/>
        <w:ind w:firstLineChars="200" w:firstLine="640"/>
        <w:outlineLvl w:val="0"/>
        <w:rPr>
          <w:rFonts w:ascii="黑体" w:eastAsia="黑体" w:hAnsi="黑体"/>
          <w:szCs w:val="32"/>
        </w:rPr>
      </w:pPr>
      <w:r>
        <w:rPr>
          <w:rFonts w:ascii="黑体" w:eastAsia="黑体" w:hAnsi="黑体" w:hint="eastAsia"/>
          <w:szCs w:val="32"/>
        </w:rPr>
        <w:t>设定依据</w:t>
      </w:r>
    </w:p>
    <w:p w:rsidR="00534926" w:rsidRDefault="0081149B">
      <w:pPr>
        <w:spacing w:line="560" w:lineRule="exact"/>
        <w:outlineLvl w:val="0"/>
        <w:rPr>
          <w:rFonts w:ascii="黑体" w:eastAsia="黑体" w:hAnsi="黑体"/>
          <w:szCs w:val="32"/>
        </w:rPr>
      </w:pPr>
      <w:r>
        <w:rPr>
          <w:rFonts w:ascii="黑体" w:eastAsia="黑体" w:hAnsi="黑体" w:hint="eastAsia"/>
          <w:szCs w:val="32"/>
        </w:rPr>
        <w:t xml:space="preserve">   </w:t>
      </w:r>
      <w:r>
        <w:rPr>
          <w:rFonts w:ascii="楷体_GB2312" w:eastAsia="楷体_GB2312" w:hAnsi="楷体_GB2312" w:cs="楷体_GB2312" w:hint="eastAsia"/>
          <w:szCs w:val="32"/>
        </w:rPr>
        <w:t xml:space="preserve"> （一）政策依据</w:t>
      </w:r>
    </w:p>
    <w:p w:rsidR="00534926" w:rsidRDefault="0081149B">
      <w:pPr>
        <w:spacing w:line="560" w:lineRule="exact"/>
        <w:ind w:firstLineChars="200" w:firstLine="640"/>
        <w:outlineLvl w:val="0"/>
        <w:rPr>
          <w:rFonts w:ascii="仿宋_GB2312" w:hAnsi="宋体"/>
          <w:bCs/>
          <w:szCs w:val="32"/>
        </w:rPr>
      </w:pPr>
      <w:r>
        <w:rPr>
          <w:rFonts w:ascii="仿宋_GB2312" w:hAnsi="仿宋_GB2312" w:hint="eastAsia"/>
          <w:szCs w:val="32"/>
        </w:rPr>
        <w:t>1.</w:t>
      </w:r>
      <w:r>
        <w:rPr>
          <w:rFonts w:ascii="仿宋_GB2312" w:hAnsi="仿宋_GB2312" w:cs="仿宋_GB2312" w:hint="eastAsia"/>
          <w:szCs w:val="32"/>
        </w:rPr>
        <w:t>《财政部办公厅 商务部办公厅关于2022年度外经贸发展专项资金重点工作的通知》（财建〔2022〕37号）；</w:t>
      </w:r>
    </w:p>
    <w:p w:rsidR="00534926" w:rsidRDefault="0081149B">
      <w:pPr>
        <w:spacing w:line="560" w:lineRule="exact"/>
        <w:ind w:firstLineChars="200" w:firstLine="640"/>
        <w:outlineLvl w:val="0"/>
        <w:rPr>
          <w:rFonts w:ascii="仿宋_GB2312" w:hAnsi="宋体"/>
          <w:bCs/>
          <w:szCs w:val="32"/>
        </w:rPr>
      </w:pPr>
      <w:r>
        <w:rPr>
          <w:rFonts w:ascii="仿宋_GB2312" w:hAnsi="宋体" w:hint="eastAsia"/>
          <w:bCs/>
          <w:szCs w:val="32"/>
        </w:rPr>
        <w:t>2.发展改革委 财政部 商务部发布的《鼓励进口技术和产品目录（2016年版）》。</w:t>
      </w:r>
    </w:p>
    <w:p w:rsidR="00534926" w:rsidRDefault="0081149B">
      <w:pPr>
        <w:spacing w:line="560" w:lineRule="exact"/>
        <w:ind w:firstLineChars="200" w:firstLine="640"/>
        <w:outlineLvl w:val="0"/>
        <w:rPr>
          <w:rFonts w:ascii="楷体_GB2312" w:eastAsia="楷体_GB2312" w:hAnsi="楷体_GB2312" w:cs="楷体_GB2312"/>
          <w:szCs w:val="32"/>
        </w:rPr>
      </w:pPr>
      <w:r>
        <w:rPr>
          <w:rFonts w:ascii="楷体_GB2312" w:eastAsia="楷体_GB2312" w:hAnsi="楷体_GB2312" w:cs="楷体_GB2312" w:hint="eastAsia"/>
          <w:szCs w:val="32"/>
        </w:rPr>
        <w:t>（二）管理依据</w:t>
      </w:r>
    </w:p>
    <w:p w:rsidR="00534926" w:rsidRDefault="0081149B">
      <w:pPr>
        <w:spacing w:line="560" w:lineRule="exact"/>
        <w:ind w:firstLineChars="200" w:firstLine="640"/>
        <w:outlineLvl w:val="0"/>
        <w:rPr>
          <w:rFonts w:ascii="仿宋_GB2312" w:hAnsi="仿宋_GB2312"/>
          <w:szCs w:val="32"/>
        </w:rPr>
      </w:pPr>
      <w:r>
        <w:rPr>
          <w:rFonts w:ascii="仿宋_GB2312" w:hAnsi="仿宋_GB2312" w:hint="eastAsia"/>
          <w:szCs w:val="32"/>
        </w:rPr>
        <w:t>1.《财政部办公厅 商务部办公厅关于印发〈外经贸发展专项资金管理办法〉的通知》（</w:t>
      </w:r>
      <w:r>
        <w:rPr>
          <w:rFonts w:ascii="仿宋_GB2312" w:hAnsi="仿宋_GB2312" w:cs="仿宋_GB2312" w:hint="eastAsia"/>
          <w:szCs w:val="32"/>
        </w:rPr>
        <w:t>财建〔2022〕3号</w:t>
      </w:r>
      <w:r>
        <w:rPr>
          <w:rFonts w:ascii="仿宋_GB2312" w:hAnsi="仿宋_GB2312" w:hint="eastAsia"/>
          <w:szCs w:val="32"/>
        </w:rPr>
        <w:t>）。</w:t>
      </w:r>
    </w:p>
    <w:p w:rsidR="00534926" w:rsidRDefault="0081149B">
      <w:pPr>
        <w:spacing w:line="560" w:lineRule="exact"/>
        <w:ind w:firstLineChars="200" w:firstLine="640"/>
        <w:outlineLvl w:val="0"/>
        <w:rPr>
          <w:rFonts w:ascii="仿宋_GB2312" w:hAnsi="宋体"/>
          <w:b/>
          <w:szCs w:val="32"/>
        </w:rPr>
      </w:pPr>
      <w:r>
        <w:rPr>
          <w:rFonts w:ascii="黑体" w:eastAsia="黑体" w:hAnsi="黑体" w:hint="eastAsia"/>
          <w:szCs w:val="32"/>
        </w:rPr>
        <w:t>三、支持数量、支持方式和支持标准</w:t>
      </w:r>
    </w:p>
    <w:p w:rsidR="00534926" w:rsidRDefault="0081149B">
      <w:pPr>
        <w:numPr>
          <w:ilvl w:val="0"/>
          <w:numId w:val="2"/>
        </w:numPr>
        <w:spacing w:line="560" w:lineRule="exact"/>
        <w:ind w:firstLineChars="200" w:firstLine="640"/>
        <w:outlineLvl w:val="0"/>
        <w:rPr>
          <w:rFonts w:ascii="楷体_GB2312" w:eastAsia="楷体_GB2312" w:hAnsi="楷体_GB2312" w:cs="楷体_GB2312"/>
          <w:bCs/>
          <w:szCs w:val="32"/>
        </w:rPr>
      </w:pPr>
      <w:r>
        <w:rPr>
          <w:rFonts w:ascii="楷体_GB2312" w:eastAsia="楷体_GB2312" w:hAnsi="楷体_GB2312" w:cs="楷体_GB2312" w:hint="eastAsia"/>
          <w:bCs/>
          <w:szCs w:val="32"/>
        </w:rPr>
        <w:t>支持数量</w:t>
      </w:r>
    </w:p>
    <w:p w:rsidR="00534926" w:rsidRDefault="0081149B">
      <w:pPr>
        <w:numPr>
          <w:ilvl w:val="255"/>
          <w:numId w:val="0"/>
        </w:numPr>
        <w:spacing w:line="560" w:lineRule="exact"/>
        <w:ind w:firstLineChars="200" w:firstLine="640"/>
        <w:outlineLvl w:val="0"/>
        <w:rPr>
          <w:rFonts w:ascii="仿宋_GB2312" w:hAnsi="宋体"/>
          <w:szCs w:val="32"/>
        </w:rPr>
      </w:pPr>
      <w:r>
        <w:rPr>
          <w:rFonts w:ascii="仿宋_GB2312" w:hAnsi="宋体" w:hint="eastAsia"/>
          <w:szCs w:val="32"/>
        </w:rPr>
        <w:t>国家财政部、商务部审定下达。</w:t>
      </w:r>
    </w:p>
    <w:p w:rsidR="00534926" w:rsidRDefault="0081149B">
      <w:pPr>
        <w:numPr>
          <w:ilvl w:val="0"/>
          <w:numId w:val="2"/>
        </w:numPr>
        <w:spacing w:line="560" w:lineRule="exact"/>
        <w:ind w:firstLineChars="200" w:firstLine="640"/>
        <w:outlineLvl w:val="0"/>
        <w:rPr>
          <w:rFonts w:ascii="楷体_GB2312" w:eastAsia="楷体_GB2312" w:hAnsi="楷体_GB2312" w:cs="楷体_GB2312"/>
          <w:bCs/>
          <w:szCs w:val="32"/>
        </w:rPr>
      </w:pPr>
      <w:r>
        <w:rPr>
          <w:rFonts w:ascii="楷体_GB2312" w:eastAsia="楷体_GB2312" w:hAnsi="楷体_GB2312" w:cs="楷体_GB2312" w:hint="eastAsia"/>
          <w:bCs/>
          <w:szCs w:val="32"/>
        </w:rPr>
        <w:t>支持方式</w:t>
      </w:r>
    </w:p>
    <w:p w:rsidR="00534926" w:rsidRDefault="0081149B">
      <w:pPr>
        <w:numPr>
          <w:ilvl w:val="255"/>
          <w:numId w:val="0"/>
        </w:numPr>
        <w:spacing w:line="560" w:lineRule="exact"/>
        <w:ind w:firstLineChars="200" w:firstLine="640"/>
        <w:outlineLvl w:val="0"/>
        <w:rPr>
          <w:rFonts w:ascii="仿宋_GB2312" w:hAnsi="宋体"/>
          <w:szCs w:val="32"/>
        </w:rPr>
      </w:pPr>
      <w:r>
        <w:rPr>
          <w:rFonts w:ascii="仿宋_GB2312" w:hAnsi="宋体" w:hint="eastAsia"/>
          <w:szCs w:val="32"/>
        </w:rPr>
        <w:t>无偿资助，自愿申报，地方初审，国家审定。</w:t>
      </w:r>
    </w:p>
    <w:p w:rsidR="00534926" w:rsidRDefault="0081149B">
      <w:pPr>
        <w:spacing w:line="560" w:lineRule="exact"/>
        <w:ind w:firstLineChars="200" w:firstLine="640"/>
        <w:outlineLvl w:val="0"/>
        <w:rPr>
          <w:rFonts w:ascii="仿宋_GB2312" w:hAnsi="宋体"/>
          <w:b/>
          <w:szCs w:val="32"/>
        </w:rPr>
      </w:pPr>
      <w:r>
        <w:rPr>
          <w:rFonts w:ascii="楷体_GB2312" w:eastAsia="楷体_GB2312" w:hAnsi="楷体_GB2312" w:cs="楷体_GB2312" w:hint="eastAsia"/>
          <w:bCs/>
          <w:szCs w:val="32"/>
        </w:rPr>
        <w:t>（三）支持标准：</w:t>
      </w:r>
      <w:r>
        <w:rPr>
          <w:rFonts w:ascii="仿宋_GB2312" w:hAnsi="宋体" w:hint="eastAsia"/>
          <w:szCs w:val="32"/>
        </w:rPr>
        <w:t>贴息标准</w:t>
      </w:r>
    </w:p>
    <w:p w:rsidR="00534926" w:rsidRDefault="0081149B">
      <w:pPr>
        <w:spacing w:line="560" w:lineRule="exact"/>
        <w:ind w:firstLineChars="200" w:firstLine="640"/>
        <w:outlineLvl w:val="0"/>
        <w:rPr>
          <w:rFonts w:ascii="仿宋_GB2312" w:hAnsi="宋体"/>
          <w:b/>
          <w:color w:val="FF0000"/>
          <w:szCs w:val="32"/>
        </w:rPr>
      </w:pPr>
      <w:r>
        <w:rPr>
          <w:rFonts w:ascii="仿宋_GB2312" w:hAnsi="宋体" w:hint="eastAsia"/>
          <w:szCs w:val="32"/>
        </w:rPr>
        <w:t>1.贴息本金。以符合规定条件的产品或技术的进口金额乘以人民币汇率计算。申请项目汇率按中国人民银行公布的2022年6月30日人民币汇率中间价为计算依据。</w:t>
      </w:r>
    </w:p>
    <w:p w:rsidR="00534926" w:rsidRDefault="0081149B">
      <w:pPr>
        <w:spacing w:line="560" w:lineRule="exact"/>
        <w:ind w:firstLineChars="200" w:firstLine="640"/>
        <w:outlineLvl w:val="0"/>
        <w:rPr>
          <w:rFonts w:ascii="仿宋_GB2312" w:hAnsi="宋体"/>
          <w:szCs w:val="32"/>
        </w:rPr>
      </w:pPr>
      <w:r>
        <w:rPr>
          <w:rFonts w:ascii="仿宋_GB2312" w:hAnsi="宋体" w:hint="eastAsia"/>
          <w:szCs w:val="32"/>
        </w:rPr>
        <w:t>2.贴息率。按照不超过中国人民银行公布的2022年6月30日前最近一期人民币一年期贷款市场报价利率（LPR）计算。</w:t>
      </w:r>
    </w:p>
    <w:p w:rsidR="00534926" w:rsidRDefault="0081149B">
      <w:pPr>
        <w:spacing w:line="560" w:lineRule="exact"/>
        <w:ind w:firstLineChars="200" w:firstLine="640"/>
        <w:outlineLvl w:val="0"/>
        <w:rPr>
          <w:rFonts w:ascii="仿宋_GB2312" w:hAnsi="宋体"/>
          <w:szCs w:val="32"/>
        </w:rPr>
      </w:pPr>
      <w:r>
        <w:rPr>
          <w:rFonts w:ascii="仿宋_GB2312" w:hAnsi="宋体" w:hint="eastAsia"/>
          <w:szCs w:val="32"/>
        </w:rPr>
        <w:t>3.贴息金额。按照贴息本金乘以贴息率计算，每户企业不超过6000万元人民币，对贴息总额低于50万元人民币的地区和中央企业不予安排贴息资金。</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四、申报条件</w:t>
      </w:r>
    </w:p>
    <w:p w:rsidR="00534926" w:rsidRDefault="0081149B">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（一）基本条件</w:t>
      </w:r>
    </w:p>
    <w:p w:rsidR="00534926" w:rsidRDefault="0081149B">
      <w:pPr>
        <w:widowControl/>
        <w:spacing w:line="560" w:lineRule="exact"/>
        <w:ind w:firstLineChars="200" w:firstLine="640"/>
        <w:rPr>
          <w:rFonts w:ascii="仿宋_GB2312" w:hAnsi="仿宋"/>
          <w:color w:val="000000" w:themeColor="text1"/>
          <w:szCs w:val="32"/>
        </w:rPr>
      </w:pPr>
      <w:r>
        <w:rPr>
          <w:rFonts w:ascii="仿宋_GB2312" w:hAnsi="仿宋" w:hint="eastAsia"/>
          <w:szCs w:val="32"/>
        </w:rPr>
        <w:t>1.申报单位为在深圳市行政区域内依法登记注册，具有独立法人资格的企业。</w:t>
      </w:r>
    </w:p>
    <w:p w:rsidR="00534926" w:rsidRDefault="0081149B">
      <w:pPr>
        <w:widowControl/>
        <w:spacing w:line="560" w:lineRule="exact"/>
        <w:ind w:firstLineChars="200" w:firstLine="640"/>
        <w:rPr>
          <w:rFonts w:ascii="仿宋_GB2312" w:hAnsi="仿宋"/>
          <w:color w:val="000000" w:themeColor="text1"/>
          <w:szCs w:val="32"/>
        </w:rPr>
      </w:pPr>
      <w:r>
        <w:rPr>
          <w:rFonts w:ascii="仿宋_GB2312" w:hAnsi="仿宋" w:hint="eastAsia"/>
          <w:color w:val="000000" w:themeColor="text1"/>
          <w:szCs w:val="32"/>
        </w:rPr>
        <w:t>2.申报单位未被国家、省、市有关部门列入严重失信主体名单实施失信惩戒，明确限制申请财政性资金项目，且在限制期内。</w:t>
      </w:r>
    </w:p>
    <w:p w:rsidR="00534926" w:rsidRDefault="0081149B">
      <w:pPr>
        <w:widowControl/>
        <w:spacing w:line="560" w:lineRule="exact"/>
        <w:ind w:firstLineChars="200" w:firstLine="640"/>
        <w:rPr>
          <w:rFonts w:ascii="仿宋_GB2312" w:hAnsi="仿宋"/>
          <w:color w:val="000000" w:themeColor="text1"/>
          <w:szCs w:val="32"/>
        </w:rPr>
      </w:pPr>
      <w:r>
        <w:rPr>
          <w:rFonts w:ascii="仿宋_GB2312" w:hAnsi="仿宋" w:hint="eastAsia"/>
          <w:color w:val="000000" w:themeColor="text1"/>
          <w:szCs w:val="32"/>
        </w:rPr>
        <w:t>3.申报单位近三年不存在严重违法违规行为，未拖欠应缴还的财政性资金。</w:t>
      </w:r>
    </w:p>
    <w:p w:rsidR="00534926" w:rsidRDefault="0081149B">
      <w:pPr>
        <w:spacing w:line="560" w:lineRule="exact"/>
        <w:ind w:firstLineChars="200" w:firstLine="640"/>
        <w:rPr>
          <w:rFonts w:ascii="仿宋_GB2312" w:hAnsi="仿宋"/>
          <w:szCs w:val="32"/>
        </w:rPr>
      </w:pPr>
      <w:r>
        <w:rPr>
          <w:rFonts w:ascii="仿宋_GB2312" w:hAnsi="仿宋" w:hint="eastAsia"/>
          <w:color w:val="000000" w:themeColor="text1"/>
          <w:szCs w:val="32"/>
        </w:rPr>
        <w:t>4.申报单位应承担资金真实申报、合规使用和有效管理；应对申报材料的真实性、合法性、完整性负责，应如实提供本单位信用状况，承担违约责任并作出承诺，不得弄虚作假、套取、骗取财政资金。</w:t>
      </w:r>
    </w:p>
    <w:p w:rsidR="00534926" w:rsidRDefault="0081149B">
      <w:pPr>
        <w:widowControl/>
        <w:spacing w:line="560" w:lineRule="exact"/>
        <w:ind w:firstLineChars="200" w:firstLine="640"/>
        <w:rPr>
          <w:rFonts w:ascii="仿宋_GB2312" w:hAnsi="仿宋"/>
          <w:color w:val="000000" w:themeColor="text1"/>
          <w:szCs w:val="32"/>
        </w:rPr>
      </w:pPr>
      <w:r>
        <w:rPr>
          <w:rFonts w:ascii="仿宋_GB2312" w:hAnsi="仿宋" w:hint="eastAsia"/>
          <w:color w:val="000000" w:themeColor="text1"/>
          <w:szCs w:val="32"/>
        </w:rPr>
        <w:t>5.申报项目未以同一事项从其他渠道获得中央财政资金支持。</w:t>
      </w:r>
    </w:p>
    <w:p w:rsidR="00534926" w:rsidRDefault="0081149B">
      <w:pPr>
        <w:widowControl/>
        <w:shd w:val="clear" w:color="auto" w:fill="FFFFFF"/>
        <w:spacing w:line="560" w:lineRule="exact"/>
        <w:ind w:firstLineChars="200" w:firstLine="640"/>
      </w:pPr>
      <w:r>
        <w:rPr>
          <w:rFonts w:ascii="楷体_GB2312" w:eastAsia="楷体_GB2312" w:hAnsi="楷体_GB2312" w:cs="楷体_GB2312" w:hint="eastAsia"/>
          <w:color w:val="000000" w:themeColor="text1"/>
          <w:szCs w:val="32"/>
        </w:rPr>
        <w:t>（二）</w:t>
      </w:r>
      <w:r>
        <w:rPr>
          <w:rFonts w:ascii="楷体_GB2312" w:eastAsia="楷体_GB2312" w:hAnsi="楷体_GB2312" w:cs="楷体_GB2312"/>
          <w:color w:val="000000" w:themeColor="text1"/>
          <w:szCs w:val="32"/>
        </w:rPr>
        <w:t>专项条件</w:t>
      </w:r>
    </w:p>
    <w:p w:rsidR="00534926" w:rsidRDefault="0081149B">
      <w:pPr>
        <w:spacing w:line="560" w:lineRule="exact"/>
        <w:ind w:firstLineChars="200" w:firstLine="640"/>
        <w:rPr>
          <w:rFonts w:ascii="仿宋_GB2312"/>
          <w:szCs w:val="32"/>
        </w:rPr>
      </w:pPr>
      <w:r>
        <w:rPr>
          <w:rFonts w:ascii="仿宋_GB2312" w:hint="eastAsia"/>
          <w:szCs w:val="32"/>
        </w:rPr>
        <w:t>1.以</w:t>
      </w:r>
      <w:r>
        <w:rPr>
          <w:rFonts w:ascii="仿宋_GB2312" w:hAnsi="仿宋" w:hint="eastAsia"/>
          <w:szCs w:val="32"/>
        </w:rPr>
        <w:t>一般贸易方式、边境贸易方式</w:t>
      </w:r>
      <w:r>
        <w:rPr>
          <w:rFonts w:ascii="仿宋_GB2312" w:hint="eastAsia"/>
          <w:szCs w:val="32"/>
        </w:rPr>
        <w:t>进口列入发展改革委、财政部、商务部发布的《鼓励进口技术和产品目录（2016年版）》（以下简称《目录》）及根据形势变化印发的新版《目录》中的产品（不含旧品），或自非关联企业引进列入《目录》中的技术。</w:t>
      </w:r>
    </w:p>
    <w:p w:rsidR="00534926" w:rsidRDefault="0081149B">
      <w:pPr>
        <w:spacing w:line="560" w:lineRule="exact"/>
        <w:ind w:firstLine="645"/>
        <w:rPr>
          <w:rFonts w:ascii="仿宋_GB2312" w:hAnsi="微软雅黑"/>
          <w:szCs w:val="32"/>
        </w:rPr>
      </w:pPr>
      <w:r>
        <w:rPr>
          <w:rFonts w:ascii="仿宋_GB2312" w:hint="eastAsia"/>
          <w:szCs w:val="32"/>
        </w:rPr>
        <w:t>2.进口产品的申请企业应当是《进口货物报关单》上的</w:t>
      </w:r>
      <w:r>
        <w:rPr>
          <w:rFonts w:ascii="仿宋_GB2312" w:hAnsi="微软雅黑" w:hint="eastAsia"/>
          <w:szCs w:val="32"/>
        </w:rPr>
        <w:t>消费使用单位</w:t>
      </w:r>
      <w:r>
        <w:rPr>
          <w:rFonts w:ascii="仿宋_GB2312" w:hint="eastAsia"/>
          <w:szCs w:val="32"/>
        </w:rPr>
        <w:t>；进口技术的申请企业应当是《技术进口合同登记证书》上的技术使用单位。</w:t>
      </w:r>
    </w:p>
    <w:p w:rsidR="00534926" w:rsidRDefault="0081149B">
      <w:pPr>
        <w:spacing w:line="560" w:lineRule="exact"/>
        <w:ind w:firstLineChars="200" w:firstLine="640"/>
        <w:rPr>
          <w:rFonts w:ascii="仿宋_GB2312"/>
          <w:szCs w:val="32"/>
        </w:rPr>
      </w:pPr>
      <w:r>
        <w:rPr>
          <w:rFonts w:ascii="仿宋_GB2312" w:hint="eastAsia"/>
          <w:szCs w:val="32"/>
        </w:rPr>
        <w:t>3.进口产品应当在</w:t>
      </w:r>
      <w:r>
        <w:rPr>
          <w:rFonts w:ascii="仿宋_GB2312"/>
          <w:szCs w:val="32"/>
        </w:rPr>
        <w:t>20</w:t>
      </w:r>
      <w:r>
        <w:rPr>
          <w:rFonts w:ascii="仿宋_GB2312" w:hint="eastAsia"/>
          <w:szCs w:val="32"/>
        </w:rPr>
        <w:t>21年7月1日至</w:t>
      </w:r>
      <w:r>
        <w:rPr>
          <w:rFonts w:ascii="仿宋_GB2312"/>
          <w:szCs w:val="32"/>
        </w:rPr>
        <w:t>202</w:t>
      </w:r>
      <w:r>
        <w:rPr>
          <w:rFonts w:ascii="仿宋_GB2312" w:hint="eastAsia"/>
          <w:szCs w:val="32"/>
        </w:rPr>
        <w:t>2年6月30日期间完成进口报关（以海关结关日期为准）;进口技术应当在</w:t>
      </w:r>
      <w:r>
        <w:rPr>
          <w:rFonts w:ascii="仿宋_GB2312"/>
          <w:szCs w:val="32"/>
        </w:rPr>
        <w:t>20</w:t>
      </w:r>
      <w:r>
        <w:rPr>
          <w:rFonts w:ascii="仿宋_GB2312" w:hint="eastAsia"/>
          <w:szCs w:val="32"/>
        </w:rPr>
        <w:t>21年7月1日至</w:t>
      </w:r>
      <w:r>
        <w:rPr>
          <w:rFonts w:ascii="仿宋_GB2312"/>
          <w:szCs w:val="32"/>
        </w:rPr>
        <w:t>202</w:t>
      </w:r>
      <w:r>
        <w:rPr>
          <w:rFonts w:ascii="仿宋_GB2312" w:hint="eastAsia"/>
          <w:szCs w:val="32"/>
        </w:rPr>
        <w:t>2年6月30日期间执行合同,并取得银行出具的付汇凭证。</w:t>
      </w:r>
    </w:p>
    <w:p w:rsidR="00534926" w:rsidRDefault="0081149B">
      <w:pPr>
        <w:spacing w:line="560" w:lineRule="exact"/>
        <w:ind w:firstLineChars="200" w:firstLine="640"/>
        <w:rPr>
          <w:rFonts w:ascii="仿宋_GB2312"/>
          <w:szCs w:val="32"/>
        </w:rPr>
      </w:pPr>
      <w:r>
        <w:rPr>
          <w:rFonts w:ascii="仿宋_GB2312" w:hint="eastAsia"/>
          <w:szCs w:val="32"/>
        </w:rPr>
        <w:t>4.技术进口合同中不含违反《中华人民共和国技术进出口管理条例》（国务院令第331号）规定的条款。</w:t>
      </w:r>
    </w:p>
    <w:p w:rsidR="00534926" w:rsidRDefault="0081149B">
      <w:pPr>
        <w:spacing w:line="560" w:lineRule="exact"/>
        <w:ind w:firstLineChars="200" w:firstLine="640"/>
        <w:rPr>
          <w:rFonts w:ascii="仿宋_GB2312"/>
          <w:szCs w:val="32"/>
        </w:rPr>
      </w:pPr>
      <w:r>
        <w:rPr>
          <w:rFonts w:ascii="仿宋_GB2312" w:hint="eastAsia"/>
          <w:szCs w:val="32"/>
        </w:rPr>
        <w:t>5.进口《目录》中“鼓励发展的重点行业”项下的设备，未列入《国内投资项目不予免税的进口商品目录（2012年调整）》（财政部、发展改革委、海关总署、国家税务总局公告2012年第83号）。</w:t>
      </w:r>
    </w:p>
    <w:p w:rsidR="00534926" w:rsidRDefault="0081149B">
      <w:pPr>
        <w:spacing w:line="560" w:lineRule="exact"/>
        <w:ind w:firstLineChars="200" w:firstLine="576"/>
        <w:rPr>
          <w:rFonts w:ascii="仿宋_GB2312"/>
          <w:spacing w:val="-16"/>
          <w:szCs w:val="32"/>
        </w:rPr>
      </w:pPr>
      <w:r>
        <w:rPr>
          <w:rFonts w:ascii="仿宋_GB2312" w:hint="eastAsia"/>
          <w:spacing w:val="-16"/>
          <w:szCs w:val="32"/>
        </w:rPr>
        <w:t>6.符合以上条件的进口产品及技术总额不低于50万美元。</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五、申报材料</w:t>
      </w:r>
    </w:p>
    <w:p w:rsidR="00534926" w:rsidRDefault="0081149B">
      <w:pPr>
        <w:widowControl/>
        <w:shd w:val="clear" w:color="auto" w:fill="FFFFFF"/>
        <w:spacing w:line="560" w:lineRule="exact"/>
        <w:ind w:firstLineChars="200" w:firstLine="640"/>
        <w:rPr>
          <w:rFonts w:ascii="楷体_GB2312" w:eastAsia="楷体_GB2312" w:hAnsi="华文楷体"/>
          <w:color w:val="000000" w:themeColor="text1"/>
          <w:szCs w:val="32"/>
        </w:rPr>
      </w:pPr>
      <w:r>
        <w:rPr>
          <w:rFonts w:ascii="楷体_GB2312" w:eastAsia="楷体_GB2312" w:hAnsi="华文楷体" w:hint="eastAsia"/>
          <w:color w:val="000000" w:themeColor="text1"/>
          <w:szCs w:val="32"/>
        </w:rPr>
        <w:t>（</w:t>
      </w:r>
      <w:r>
        <w:rPr>
          <w:rFonts w:ascii="楷体_GB2312" w:eastAsia="楷体_GB2312" w:hAnsi="华文楷体"/>
          <w:color w:val="000000" w:themeColor="text1"/>
          <w:szCs w:val="32"/>
        </w:rPr>
        <w:t>一</w:t>
      </w:r>
      <w:r>
        <w:rPr>
          <w:rFonts w:ascii="楷体_GB2312" w:eastAsia="楷体_GB2312" w:hAnsi="华文楷体" w:hint="eastAsia"/>
          <w:color w:val="000000" w:themeColor="text1"/>
          <w:szCs w:val="32"/>
        </w:rPr>
        <w:t>）基本材料</w:t>
      </w:r>
    </w:p>
    <w:p w:rsidR="00534926" w:rsidRDefault="0081149B">
      <w:pPr>
        <w:pStyle w:val="a4"/>
        <w:widowControl/>
        <w:shd w:val="clear" w:color="auto" w:fill="FFFFFF"/>
        <w:spacing w:line="560" w:lineRule="exact"/>
        <w:ind w:firstLineChars="200" w:firstLine="608"/>
        <w:rPr>
          <w:rFonts w:ascii="仿宋_GB2312" w:eastAsia="仿宋_GB2312" w:hAnsi="仿宋_GB2312" w:cs="仿宋_GB2312"/>
          <w:color w:val="000000" w:themeColor="text1"/>
          <w:sz w:val="32"/>
          <w:szCs w:val="32"/>
        </w:rPr>
      </w:pPr>
      <w:r>
        <w:rPr>
          <w:rFonts w:ascii="仿宋_GB2312" w:eastAsia="仿宋_GB2312" w:hAnsi="宋体" w:cs="Times New Roman" w:hint="eastAsia"/>
          <w:spacing w:val="-8"/>
          <w:sz w:val="32"/>
          <w:szCs w:val="32"/>
        </w:rPr>
        <w:t>本指南规定提交的表格（附表1、附表2），申请人</w:t>
      </w:r>
      <w:r>
        <w:rPr>
          <w:rFonts w:ascii="仿宋_GB2312" w:eastAsia="仿宋_GB2312" w:hint="eastAsia"/>
          <w:color w:val="000000" w:themeColor="text1"/>
          <w:sz w:val="32"/>
          <w:szCs w:val="32"/>
        </w:rPr>
        <w:t>登陆</w:t>
      </w:r>
      <w:r>
        <w:rPr>
          <w:rFonts w:ascii="仿宋_GB2312" w:eastAsia="仿宋_GB2312" w:hAnsi="宋体" w:cs="Times New Roman" w:hint="eastAsia"/>
          <w:spacing w:val="-8"/>
          <w:sz w:val="32"/>
          <w:szCs w:val="32"/>
        </w:rPr>
        <w:t xml:space="preserve">“深圳市商务局财政专项资金系统 </w:t>
      </w:r>
      <w:proofErr w:type="spellStart"/>
      <w:r>
        <w:rPr>
          <w:rFonts w:ascii="仿宋_GB2312" w:eastAsia="仿宋_GB2312" w:hAnsi="宋体" w:cs="Times New Roman" w:hint="eastAsia"/>
          <w:spacing w:val="-8"/>
          <w:sz w:val="32"/>
          <w:szCs w:val="32"/>
        </w:rPr>
        <w:t>zj.commerce.sz.gov.cn</w:t>
      </w:r>
      <w:proofErr w:type="spellEnd"/>
      <w:r>
        <w:rPr>
          <w:rFonts w:ascii="仿宋_GB2312" w:eastAsia="仿宋_GB2312" w:hAnsi="宋体" w:cs="Times New Roman" w:hint="eastAsia"/>
          <w:spacing w:val="-8"/>
          <w:sz w:val="32"/>
          <w:szCs w:val="32"/>
        </w:rPr>
        <w:t>”</w:t>
      </w:r>
      <w:r>
        <w:rPr>
          <w:rFonts w:ascii="仿宋_GB2312" w:eastAsia="仿宋_GB2312" w:hAnsi="仿宋_GB2312" w:cs="仿宋_GB2312" w:hint="eastAsia"/>
          <w:bCs/>
          <w:color w:val="000000" w:themeColor="text1"/>
          <w:kern w:val="0"/>
          <w:sz w:val="32"/>
          <w:szCs w:val="32"/>
        </w:rPr>
        <w:t>，</w:t>
      </w:r>
      <w:r>
        <w:rPr>
          <w:rFonts w:ascii="仿宋_GB2312" w:eastAsia="仿宋_GB2312" w:hAnsi="仿宋_GB2312" w:cs="仿宋_GB2312" w:hint="eastAsia"/>
          <w:color w:val="000000" w:themeColor="text1"/>
          <w:sz w:val="32"/>
          <w:szCs w:val="32"/>
        </w:rPr>
        <w:t>提供通过该系统打印的申请书纸质文件原件。</w:t>
      </w:r>
    </w:p>
    <w:p w:rsidR="00534926" w:rsidRDefault="0081149B">
      <w:pPr>
        <w:widowControl/>
        <w:shd w:val="clear" w:color="auto" w:fill="FFFFFF"/>
        <w:spacing w:line="560" w:lineRule="exact"/>
        <w:ind w:firstLineChars="200" w:firstLine="640"/>
        <w:rPr>
          <w:rFonts w:ascii="仿宋_GB2312" w:hAnsi="宋体"/>
          <w:szCs w:val="32"/>
        </w:rPr>
      </w:pPr>
      <w:r>
        <w:rPr>
          <w:rFonts w:ascii="楷体_GB2312" w:eastAsia="楷体_GB2312" w:hint="eastAsia"/>
          <w:color w:val="000000" w:themeColor="text1"/>
          <w:szCs w:val="32"/>
        </w:rPr>
        <w:t>（</w:t>
      </w:r>
      <w:r>
        <w:rPr>
          <w:rFonts w:ascii="楷体_GB2312" w:eastAsia="楷体_GB2312"/>
          <w:color w:val="000000" w:themeColor="text1"/>
          <w:szCs w:val="32"/>
        </w:rPr>
        <w:t>二</w:t>
      </w:r>
      <w:r>
        <w:rPr>
          <w:rFonts w:ascii="楷体_GB2312" w:eastAsia="楷体_GB2312" w:hint="eastAsia"/>
          <w:color w:val="000000" w:themeColor="text1"/>
          <w:szCs w:val="32"/>
        </w:rPr>
        <w:t>）项目材料</w:t>
      </w:r>
    </w:p>
    <w:p w:rsidR="00534926" w:rsidRDefault="0081149B">
      <w:pPr>
        <w:spacing w:line="560" w:lineRule="exact"/>
        <w:ind w:firstLineChars="200" w:firstLine="640"/>
        <w:rPr>
          <w:rFonts w:ascii="仿宋_GB2312" w:hAnsi="宋体"/>
          <w:szCs w:val="32"/>
        </w:rPr>
      </w:pPr>
      <w:r>
        <w:rPr>
          <w:rFonts w:ascii="仿宋_GB2312" w:hAnsi="宋体" w:hint="eastAsia"/>
          <w:szCs w:val="32"/>
        </w:rPr>
        <w:t>1.企业法定代表人签字的申请文件，包括：企业基本情况、进口用途、预计可产生的效益、项目绩效目标（工作和目标完成情况）等。引进技术的应说明是否从关联企业引进，企业更名的应说明相关情况并附证明材料。声明“近三年来无严重违法违规行为，未拖欠应缴还的财政性资金”等。（申请企业法定代表人或授权人签名必须手签，使用名章无效；若由授权人签署，需提交由法定代表人手签并加盖公司印章的授权书原件）</w:t>
      </w:r>
    </w:p>
    <w:p w:rsidR="00534926" w:rsidRDefault="0081149B">
      <w:pPr>
        <w:pStyle w:val="a4"/>
        <w:spacing w:line="560" w:lineRule="exact"/>
        <w:ind w:firstLineChars="200" w:firstLine="640"/>
        <w:rPr>
          <w:rFonts w:ascii="仿宋_GB2312" w:eastAsia="仿宋_GB2312" w:hAnsi="宋体" w:cs="Times New Roman"/>
          <w:b/>
          <w:color w:val="FF0000"/>
          <w:sz w:val="32"/>
          <w:szCs w:val="32"/>
        </w:rPr>
      </w:pPr>
      <w:r>
        <w:rPr>
          <w:rFonts w:ascii="仿宋_GB2312" w:eastAsia="仿宋_GB2312" w:hAnsi="宋体" w:cs="Times New Roman" w:hint="eastAsia"/>
          <w:sz w:val="32"/>
          <w:szCs w:val="32"/>
        </w:rPr>
        <w:t>2.</w:t>
      </w:r>
      <w:r>
        <w:rPr>
          <w:rFonts w:ascii="仿宋_GB2312" w:eastAsia="仿宋_GB2312" w:hAnsi="宋体" w:cs="Times New Roman"/>
          <w:sz w:val="32"/>
          <w:szCs w:val="32"/>
        </w:rPr>
        <w:t>《202</w:t>
      </w:r>
      <w:r>
        <w:rPr>
          <w:rFonts w:ascii="仿宋_GB2312" w:eastAsia="仿宋_GB2312" w:hAnsi="宋体" w:cs="Times New Roman" w:hint="eastAsia"/>
          <w:sz w:val="32"/>
          <w:szCs w:val="32"/>
        </w:rPr>
        <w:t>2</w:t>
      </w:r>
      <w:r>
        <w:rPr>
          <w:rFonts w:ascii="仿宋_GB2312" w:eastAsia="仿宋_GB2312" w:hAnsi="宋体" w:cs="Times New Roman"/>
          <w:sz w:val="32"/>
          <w:szCs w:val="32"/>
        </w:rPr>
        <w:t>年进口贴息事项申报说明》</w:t>
      </w:r>
      <w:r>
        <w:rPr>
          <w:rFonts w:ascii="仿宋_GB2312" w:eastAsia="仿宋_GB2312" w:hAnsi="宋体" w:cs="Times New Roman" w:hint="eastAsia"/>
          <w:sz w:val="32"/>
          <w:szCs w:val="32"/>
        </w:rPr>
        <w:t>（附表1，在线填报导出打印）。</w:t>
      </w:r>
    </w:p>
    <w:p w:rsidR="00534926" w:rsidRDefault="0081149B">
      <w:pPr>
        <w:pStyle w:val="customunionstyle"/>
        <w:snapToGrid w:val="0"/>
        <w:spacing w:before="0" w:beforeAutospacing="0" w:after="0" w:afterAutospacing="0" w:line="560" w:lineRule="exact"/>
        <w:ind w:firstLineChars="218" w:firstLine="698"/>
        <w:rPr>
          <w:rFonts w:ascii="仿宋_GB2312" w:eastAsia="仿宋_GB2312" w:cs="Times New Roman"/>
          <w:sz w:val="32"/>
          <w:szCs w:val="32"/>
        </w:rPr>
      </w:pPr>
      <w:r>
        <w:rPr>
          <w:rFonts w:ascii="仿宋_GB2312" w:eastAsia="仿宋_GB2312" w:cs="Times New Roman" w:hint="eastAsia"/>
          <w:sz w:val="32"/>
          <w:szCs w:val="32"/>
        </w:rPr>
        <w:t>3.企业营业执照</w:t>
      </w:r>
      <w:r>
        <w:rPr>
          <w:rFonts w:ascii="仿宋_GB2312" w:eastAsia="仿宋_GB2312" w:cs="Times New Roman" w:hint="eastAsia"/>
          <w:b/>
          <w:sz w:val="32"/>
          <w:szCs w:val="32"/>
        </w:rPr>
        <w:t>（验原件收复印件）</w:t>
      </w:r>
      <w:r>
        <w:rPr>
          <w:rFonts w:ascii="仿宋_GB2312" w:eastAsia="仿宋_GB2312" w:cs="Times New Roman" w:hint="eastAsia"/>
          <w:sz w:val="32"/>
          <w:szCs w:val="32"/>
        </w:rPr>
        <w:t>。</w:t>
      </w:r>
    </w:p>
    <w:p w:rsidR="00534926" w:rsidRDefault="0081149B">
      <w:pPr>
        <w:pStyle w:val="customunionstyle"/>
        <w:snapToGrid w:val="0"/>
        <w:spacing w:before="0" w:beforeAutospacing="0" w:after="0" w:afterAutospacing="0" w:line="560" w:lineRule="exact"/>
        <w:ind w:firstLineChars="218" w:firstLine="698"/>
        <w:rPr>
          <w:rFonts w:ascii="仿宋_GB2312" w:eastAsia="仿宋_GB2312" w:cs="Times New Roman"/>
          <w:b/>
          <w:kern w:val="2"/>
          <w:sz w:val="32"/>
          <w:szCs w:val="32"/>
        </w:rPr>
      </w:pPr>
      <w:r>
        <w:rPr>
          <w:rFonts w:ascii="仿宋_GB2312" w:eastAsia="仿宋_GB2312" w:cs="Times New Roman" w:hint="eastAsia"/>
          <w:sz w:val="32"/>
          <w:szCs w:val="32"/>
        </w:rPr>
        <w:t>4.</w:t>
      </w:r>
      <w:r>
        <w:rPr>
          <w:rFonts w:ascii="仿宋_GB2312" w:eastAsia="仿宋_GB2312" w:cs="Times New Roman"/>
          <w:sz w:val="32"/>
          <w:szCs w:val="32"/>
        </w:rPr>
        <w:t>《202</w:t>
      </w:r>
      <w:r>
        <w:rPr>
          <w:rFonts w:ascii="仿宋_GB2312" w:eastAsia="仿宋_GB2312" w:cs="Times New Roman" w:hint="eastAsia"/>
          <w:sz w:val="32"/>
          <w:szCs w:val="32"/>
        </w:rPr>
        <w:t>2</w:t>
      </w:r>
      <w:r>
        <w:rPr>
          <w:rFonts w:ascii="仿宋_GB2312" w:eastAsia="仿宋_GB2312" w:cs="Times New Roman"/>
          <w:sz w:val="32"/>
          <w:szCs w:val="32"/>
        </w:rPr>
        <w:t>年进口贴息事项申请表》</w:t>
      </w:r>
      <w:r>
        <w:rPr>
          <w:rFonts w:ascii="仿宋_GB2312" w:eastAsia="仿宋_GB2312" w:cs="Times New Roman" w:hint="eastAsia"/>
          <w:sz w:val="32"/>
          <w:szCs w:val="32"/>
        </w:rPr>
        <w:t>（附表2，在线填报导出打印）。</w:t>
      </w:r>
    </w:p>
    <w:p w:rsidR="00534926" w:rsidRDefault="0081149B">
      <w:pPr>
        <w:pStyle w:val="a4"/>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5.进口产品订货合同或技术进口合同，</w:t>
      </w:r>
      <w:r>
        <w:rPr>
          <w:rFonts w:ascii="仿宋_GB2312" w:eastAsia="仿宋_GB2312" w:hAnsi="宋体" w:cs="Times New Roman"/>
          <w:b/>
          <w:sz w:val="32"/>
          <w:szCs w:val="32"/>
        </w:rPr>
        <w:t>非中文版请提供中文翻译</w:t>
      </w:r>
      <w:r>
        <w:rPr>
          <w:rFonts w:ascii="仿宋_GB2312" w:eastAsia="仿宋_GB2312" w:hAnsi="宋体" w:cs="Times New Roman" w:hint="eastAsia"/>
          <w:b/>
          <w:sz w:val="32"/>
          <w:szCs w:val="32"/>
        </w:rPr>
        <w:t>（</w:t>
      </w:r>
      <w:r>
        <w:rPr>
          <w:rFonts w:ascii="仿宋_GB2312" w:eastAsia="仿宋_GB2312" w:cs="Times New Roman" w:hint="eastAsia"/>
          <w:b/>
          <w:sz w:val="32"/>
          <w:szCs w:val="32"/>
        </w:rPr>
        <w:t>验原件收复印件</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w:t>
      </w:r>
    </w:p>
    <w:p w:rsidR="00534926" w:rsidRDefault="0081149B">
      <w:pPr>
        <w:pStyle w:val="a4"/>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6.进口产品的，需提供《中华人民共和国海关进口货物报关单》，企业留存联复印件或打印件。</w:t>
      </w:r>
      <w:r>
        <w:rPr>
          <w:rFonts w:ascii="仿宋_GB2312" w:eastAsia="仿宋_GB2312" w:hAnsi="宋体" w:cs="Times New Roman" w:hint="eastAsia"/>
          <w:b/>
          <w:sz w:val="32"/>
          <w:szCs w:val="32"/>
        </w:rPr>
        <w:t>（</w:t>
      </w:r>
      <w:r>
        <w:rPr>
          <w:rFonts w:ascii="仿宋_GB2312" w:eastAsia="仿宋_GB2312" w:cs="Times New Roman" w:hint="eastAsia"/>
          <w:b/>
          <w:sz w:val="32"/>
          <w:szCs w:val="32"/>
        </w:rPr>
        <w:t>验原件收复印件</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w:t>
      </w:r>
    </w:p>
    <w:p w:rsidR="00534926" w:rsidRDefault="0081149B">
      <w:pPr>
        <w:pStyle w:val="a4"/>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7.进口技术的，需提供《技术进口合同登记证书》、《技术进口合同数据表》及银行出具的注明技术进口合同号的付汇凭证</w:t>
      </w:r>
      <w:r>
        <w:rPr>
          <w:rFonts w:ascii="仿宋_GB2312" w:eastAsia="仿宋_GB2312" w:hAnsi="宋体" w:cs="Times New Roman" w:hint="eastAsia"/>
          <w:b/>
          <w:sz w:val="32"/>
          <w:szCs w:val="32"/>
        </w:rPr>
        <w:t>（</w:t>
      </w:r>
      <w:r>
        <w:rPr>
          <w:rFonts w:ascii="仿宋_GB2312" w:eastAsia="仿宋_GB2312" w:cs="Times New Roman" w:hint="eastAsia"/>
          <w:b/>
          <w:sz w:val="32"/>
          <w:szCs w:val="32"/>
        </w:rPr>
        <w:t>验原件收复印件</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技术使用单位与付汇单位不一致的，需提供双方的代理合同。技术进口额是指通过转让、许可、委托开发、合作开发、技术咨询等方式自非关联企业引进《目录》内技术所支付的技术费金额（不含设备、培训、调试、差旅等费用，不含以年度销售额、利润等为基数按比例支付的技术引进费）。付汇凭证上请注明技术引进合同号、技术名称和符合贴息条件的付汇金额。</w:t>
      </w:r>
    </w:p>
    <w:p w:rsidR="00534926" w:rsidRDefault="0081149B">
      <w:pPr>
        <w:pStyle w:val="a4"/>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8.进口“鼓励发展的重点行业”项下的设备，需提供《国家鼓励发展的内外资项目确认书》（或海关出具的《适用鼓励类产业政策条目确认通知单》，含进口设备清单，</w:t>
      </w:r>
      <w:r>
        <w:rPr>
          <w:rFonts w:ascii="仿宋_GB2312" w:eastAsia="仿宋_GB2312" w:cs="Times New Roman" w:hint="eastAsia"/>
          <w:b/>
          <w:sz w:val="32"/>
          <w:szCs w:val="32"/>
        </w:rPr>
        <w:t>验原件收复印件</w:t>
      </w:r>
      <w:r>
        <w:rPr>
          <w:rFonts w:ascii="仿宋_GB2312" w:eastAsia="仿宋_GB2312" w:hAnsi="宋体" w:cs="Times New Roman" w:hint="eastAsia"/>
          <w:sz w:val="32"/>
          <w:szCs w:val="32"/>
        </w:rPr>
        <w:t>）、《进出口货物征免税证明》（</w:t>
      </w:r>
      <w:r>
        <w:rPr>
          <w:rFonts w:ascii="仿宋_GB2312" w:eastAsia="仿宋_GB2312" w:cs="Times New Roman" w:hint="eastAsia"/>
          <w:b/>
          <w:sz w:val="32"/>
          <w:szCs w:val="32"/>
        </w:rPr>
        <w:t>验原件收复印件</w:t>
      </w:r>
      <w:r>
        <w:rPr>
          <w:rFonts w:ascii="仿宋_GB2312" w:eastAsia="仿宋_GB2312" w:hAnsi="宋体" w:cs="Times New Roman" w:hint="eastAsia"/>
          <w:sz w:val="32"/>
          <w:szCs w:val="32"/>
        </w:rPr>
        <w:t>）及《进口货物报关单》（</w:t>
      </w:r>
      <w:r>
        <w:rPr>
          <w:rFonts w:ascii="仿宋_GB2312" w:eastAsia="仿宋_GB2312" w:cs="Times New Roman" w:hint="eastAsia"/>
          <w:b/>
          <w:sz w:val="32"/>
          <w:szCs w:val="32"/>
        </w:rPr>
        <w:t>验原件收复印件</w:t>
      </w:r>
      <w:r>
        <w:rPr>
          <w:rFonts w:ascii="仿宋_GB2312" w:eastAsia="仿宋_GB2312" w:hAnsi="宋体" w:cs="Times New Roman" w:hint="eastAsia"/>
          <w:sz w:val="32"/>
          <w:szCs w:val="32"/>
        </w:rPr>
        <w:t>）。如因关税为零无法获得免税证明，可不提交免税证明，但应在申请报告中说明有关情况，</w:t>
      </w:r>
      <w:r>
        <w:rPr>
          <w:rFonts w:ascii="仿宋_GB2312" w:eastAsia="仿宋_GB2312" w:hAnsi="宋体" w:cs="Times New Roman" w:hint="eastAsia"/>
          <w:b/>
          <w:bCs/>
          <w:sz w:val="32"/>
          <w:szCs w:val="32"/>
        </w:rPr>
        <w:t>并提交相关商品为零关税的证明材料</w:t>
      </w:r>
      <w:r>
        <w:rPr>
          <w:rFonts w:ascii="仿宋_GB2312" w:eastAsia="仿宋_GB2312" w:hAnsi="宋体" w:cs="Times New Roman" w:hint="eastAsia"/>
          <w:sz w:val="32"/>
          <w:szCs w:val="32"/>
        </w:rPr>
        <w:t>；属于《目录》第三部分“鼓励发展的重点行业”中“国家级工程（技术）研究中心、国家工程实验室、国家认定的企业技术中心、重点实验室、高新技术创业服务中心、新产品开发设计中心、科研中试基地、实验基地建设”的，申报时不需提交《国家鼓励发展的内外资项目确认书》，但需提交科技部、发展改革委等部门关于国家级研究中心的认定文件。</w:t>
      </w:r>
    </w:p>
    <w:p w:rsidR="00534926" w:rsidRDefault="0081149B">
      <w:pPr>
        <w:pStyle w:val="a4"/>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9.重要装备有技术参数要求的，需提供列明商品技术参数的进口合同或产品说明书等相关证明材料。</w:t>
      </w:r>
    </w:p>
    <w:p w:rsidR="00534926" w:rsidRDefault="0081149B">
      <w:pPr>
        <w:pStyle w:val="a4"/>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以上材料均需加盖企业公章，多页的还需加盖骑缝公章；一式两份，A4纸正反面打印/复印，非空白页需（含封面）连续编写页码，装订成册（胶装）。</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六、申请表格</w:t>
      </w:r>
    </w:p>
    <w:p w:rsidR="00534926" w:rsidRDefault="0081149B">
      <w:pPr>
        <w:spacing w:line="560" w:lineRule="exact"/>
        <w:ind w:firstLineChars="200" w:firstLine="640"/>
        <w:rPr>
          <w:rFonts w:ascii="仿宋_GB2312" w:hAnsi="宋体" w:cs="宋体"/>
          <w:kern w:val="0"/>
          <w:szCs w:val="32"/>
        </w:rPr>
      </w:pPr>
      <w:r>
        <w:rPr>
          <w:rFonts w:ascii="仿宋_GB2312" w:hint="eastAsia"/>
          <w:szCs w:val="32"/>
        </w:rPr>
        <w:t>本指南第五条</w:t>
      </w:r>
      <w:r>
        <w:rPr>
          <w:rFonts w:ascii="仿宋_GB2312" w:hAnsi="宋体" w:cs="宋体" w:hint="eastAsia"/>
          <w:kern w:val="0"/>
          <w:szCs w:val="32"/>
        </w:rPr>
        <w:t>（</w:t>
      </w:r>
      <w:r>
        <w:rPr>
          <w:rFonts w:ascii="仿宋_GB2312" w:hAnsi="宋体" w:cs="宋体"/>
          <w:kern w:val="0"/>
          <w:szCs w:val="32"/>
        </w:rPr>
        <w:t>一</w:t>
      </w:r>
      <w:r>
        <w:rPr>
          <w:rFonts w:ascii="仿宋_GB2312" w:hAnsi="宋体" w:cs="宋体" w:hint="eastAsia"/>
          <w:kern w:val="0"/>
          <w:szCs w:val="32"/>
        </w:rPr>
        <w:t>）规定申请书。</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七、申请受理机关</w:t>
      </w:r>
    </w:p>
    <w:p w:rsidR="00534926" w:rsidRDefault="0081149B">
      <w:pPr>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（一）受理机关</w:t>
      </w:r>
    </w:p>
    <w:p w:rsidR="00534926" w:rsidRDefault="0081149B">
      <w:pPr>
        <w:spacing w:line="560" w:lineRule="exact"/>
        <w:ind w:firstLineChars="200" w:firstLine="640"/>
        <w:rPr>
          <w:rFonts w:ascii="仿宋_GB2312" w:hAnsi="仿宋_GB2312" w:cs="仿宋_GB2312"/>
          <w:szCs w:val="32"/>
        </w:rPr>
      </w:pPr>
      <w:r>
        <w:rPr>
          <w:rFonts w:ascii="仿宋_GB2312" w:hAnsi="仿宋_GB2312" w:cs="仿宋_GB2312" w:hint="eastAsia"/>
          <w:szCs w:val="32"/>
        </w:rPr>
        <w:t>深圳市商务局</w:t>
      </w:r>
    </w:p>
    <w:p w:rsidR="00534926" w:rsidRDefault="0081149B">
      <w:pPr>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（二）受理时间</w:t>
      </w:r>
    </w:p>
    <w:p w:rsidR="00534926" w:rsidRDefault="0081149B">
      <w:pPr>
        <w:spacing w:line="560" w:lineRule="exact"/>
        <w:ind w:firstLineChars="200" w:firstLine="640"/>
        <w:rPr>
          <w:rFonts w:ascii="仿宋_GB2312" w:hAnsi="仿宋_GB2312" w:cs="仿宋_GB2312"/>
          <w:szCs w:val="32"/>
        </w:rPr>
      </w:pPr>
      <w:r>
        <w:rPr>
          <w:rFonts w:ascii="仿宋_GB2312" w:hAnsi="仿宋_GB2312" w:cs="仿宋_GB2312" w:hint="eastAsia"/>
          <w:szCs w:val="32"/>
        </w:rPr>
        <w:t>1.网络填报时间：</w:t>
      </w:r>
      <w:r>
        <w:rPr>
          <w:rFonts w:ascii="仿宋_GB2312" w:hAnsi="宋体" w:hint="eastAsia"/>
          <w:szCs w:val="32"/>
        </w:rPr>
        <w:t>2022年 7月1日</w:t>
      </w:r>
      <w:r>
        <w:rPr>
          <w:rFonts w:ascii="仿宋_GB2312" w:hAnsi="宋体" w:cs="宋体" w:hint="eastAsia"/>
          <w:kern w:val="0"/>
          <w:szCs w:val="32"/>
        </w:rPr>
        <w:t>-</w:t>
      </w:r>
      <w:r>
        <w:rPr>
          <w:rFonts w:ascii="仿宋_GB2312" w:hAnsi="宋体" w:hint="eastAsia"/>
          <w:szCs w:val="32"/>
        </w:rPr>
        <w:t>2022年7月15日</w:t>
      </w:r>
      <w:r>
        <w:rPr>
          <w:rFonts w:ascii="仿宋_GB2312" w:hAnsi="仿宋_GB2312" w:cs="仿宋_GB2312" w:hint="eastAsia"/>
          <w:szCs w:val="32"/>
        </w:rPr>
        <w:t>18:00。</w:t>
      </w:r>
    </w:p>
    <w:p w:rsidR="00534926" w:rsidRDefault="0081149B">
      <w:pPr>
        <w:spacing w:line="560" w:lineRule="exact"/>
        <w:ind w:firstLineChars="200" w:firstLine="640"/>
        <w:rPr>
          <w:rFonts w:ascii="仿宋_GB2312" w:hAnsi="仿宋_GB2312" w:cs="仿宋_GB2312"/>
          <w:szCs w:val="32"/>
        </w:rPr>
      </w:pPr>
      <w:r>
        <w:rPr>
          <w:rFonts w:ascii="仿宋_GB2312" w:hAnsi="仿宋_GB2312" w:cs="仿宋_GB2312" w:hint="eastAsia"/>
          <w:szCs w:val="32"/>
        </w:rPr>
        <w:t>2.材料提交时间:202</w:t>
      </w:r>
      <w:r>
        <w:rPr>
          <w:rFonts w:ascii="仿宋_GB2312" w:hAnsi="仿宋_GB2312" w:cs="仿宋_GB2312"/>
          <w:szCs w:val="32"/>
        </w:rPr>
        <w:t>2</w:t>
      </w:r>
      <w:r>
        <w:rPr>
          <w:rFonts w:ascii="仿宋_GB2312" w:hAnsi="仿宋_GB2312" w:cs="仿宋_GB2312" w:hint="eastAsia"/>
          <w:szCs w:val="32"/>
        </w:rPr>
        <w:t>年7月1日-202</w:t>
      </w:r>
      <w:r>
        <w:rPr>
          <w:rFonts w:ascii="仿宋_GB2312" w:hAnsi="仿宋_GB2312" w:cs="仿宋_GB2312"/>
          <w:szCs w:val="32"/>
        </w:rPr>
        <w:t>2</w:t>
      </w:r>
      <w:r>
        <w:rPr>
          <w:rFonts w:ascii="仿宋_GB2312" w:hAnsi="仿宋_GB2312" w:cs="仿宋_GB2312" w:hint="eastAsia"/>
          <w:szCs w:val="32"/>
        </w:rPr>
        <w:t>年</w:t>
      </w:r>
      <w:r>
        <w:rPr>
          <w:rFonts w:ascii="仿宋_GB2312" w:hAnsi="仿宋_GB2312" w:cs="仿宋_GB2312" w:hint="eastAsia"/>
          <w:bCs/>
          <w:szCs w:val="32"/>
        </w:rPr>
        <w:t>7</w:t>
      </w:r>
      <w:r>
        <w:rPr>
          <w:rFonts w:ascii="仿宋_GB2312" w:hAnsi="仿宋_GB2312" w:cs="仿宋_GB2312" w:hint="eastAsia"/>
          <w:szCs w:val="32"/>
        </w:rPr>
        <w:t>月</w:t>
      </w:r>
      <w:r>
        <w:rPr>
          <w:rFonts w:ascii="仿宋_GB2312" w:hAnsi="仿宋_GB2312" w:cs="仿宋_GB2312"/>
          <w:szCs w:val="32"/>
        </w:rPr>
        <w:t>20</w:t>
      </w:r>
      <w:r>
        <w:rPr>
          <w:rFonts w:ascii="仿宋_GB2312" w:hAnsi="仿宋_GB2312" w:cs="仿宋_GB2312" w:hint="eastAsia"/>
          <w:szCs w:val="32"/>
        </w:rPr>
        <w:t>日</w:t>
      </w:r>
      <w:r>
        <w:rPr>
          <w:rFonts w:ascii="仿宋_GB2312" w:hAnsi="仿宋_GB2312" w:cs="仿宋_GB2312"/>
          <w:szCs w:val="32"/>
        </w:rPr>
        <w:t>18</w:t>
      </w:r>
      <w:r>
        <w:rPr>
          <w:rFonts w:ascii="仿宋_GB2312" w:hAnsi="仿宋_GB2312" w:cs="仿宋_GB2312" w:hint="eastAsia"/>
          <w:szCs w:val="32"/>
        </w:rPr>
        <w:t>:</w:t>
      </w:r>
      <w:r>
        <w:rPr>
          <w:rFonts w:ascii="仿宋_GB2312" w:hAnsi="仿宋_GB2312" w:cs="仿宋_GB2312"/>
          <w:szCs w:val="32"/>
        </w:rPr>
        <w:t>00</w:t>
      </w:r>
      <w:r>
        <w:rPr>
          <w:rFonts w:ascii="仿宋_GB2312" w:hAnsi="仿宋_GB2312" w:cs="仿宋_GB2312" w:hint="eastAsia"/>
          <w:szCs w:val="32"/>
        </w:rPr>
        <w:t>。</w:t>
      </w:r>
    </w:p>
    <w:p w:rsidR="00534926" w:rsidRDefault="0081149B">
      <w:pPr>
        <w:spacing w:line="560" w:lineRule="exact"/>
        <w:ind w:firstLineChars="200" w:firstLine="640"/>
        <w:rPr>
          <w:rFonts w:ascii="仿宋_GB2312" w:hAnsi="仿宋_GB2312" w:cs="仿宋_GB2312"/>
          <w:bCs/>
          <w:szCs w:val="32"/>
        </w:rPr>
      </w:pPr>
      <w:r>
        <w:rPr>
          <w:rFonts w:ascii="仿宋_GB2312" w:hAnsi="仿宋_GB2312" w:cs="仿宋_GB2312" w:hint="eastAsia"/>
          <w:szCs w:val="32"/>
        </w:rPr>
        <w:t>申报单位在上述规定时间内在线填报、提交材料，逾期不予受理。</w:t>
      </w:r>
      <w:r>
        <w:rPr>
          <w:rFonts w:ascii="仿宋_GB2312" w:hint="eastAsia"/>
          <w:bCs/>
          <w:szCs w:val="32"/>
        </w:rPr>
        <w:t>先进设备及关键零部件和</w:t>
      </w:r>
      <w:r>
        <w:rPr>
          <w:rFonts w:ascii="仿宋_GB2312" w:hAnsi="宋体" w:hint="eastAsia"/>
          <w:bCs/>
          <w:szCs w:val="32"/>
        </w:rPr>
        <w:t>先进技术按不同业务情形在线填报。</w:t>
      </w:r>
    </w:p>
    <w:p w:rsidR="00534926" w:rsidRDefault="0081149B">
      <w:pPr>
        <w:spacing w:line="560" w:lineRule="exact"/>
        <w:ind w:left="645"/>
        <w:rPr>
          <w:rFonts w:ascii="楷体_GB2312" w:eastAsia="楷体_GB2312" w:hAnsi="楷体_GB2312" w:cs="楷体_GB2312"/>
          <w:szCs w:val="32"/>
        </w:rPr>
      </w:pPr>
      <w:r>
        <w:rPr>
          <w:rFonts w:ascii="楷体_GB2312" w:eastAsia="楷体_GB2312" w:hAnsi="楷体_GB2312" w:cs="楷体_GB2312" w:hint="eastAsia"/>
          <w:szCs w:val="32"/>
        </w:rPr>
        <w:t>（三）受理地点</w:t>
      </w:r>
    </w:p>
    <w:p w:rsidR="00534926" w:rsidRDefault="0081149B">
      <w:pPr>
        <w:spacing w:line="560" w:lineRule="exact"/>
        <w:ind w:left="645"/>
        <w:rPr>
          <w:rFonts w:ascii="仿宋_GB2312" w:hAnsi="宋体"/>
          <w:szCs w:val="32"/>
        </w:rPr>
      </w:pPr>
      <w:r>
        <w:rPr>
          <w:rFonts w:ascii="仿宋_GB2312" w:hAnsi="宋体" w:hint="eastAsia"/>
          <w:bCs/>
          <w:szCs w:val="32"/>
        </w:rPr>
        <w:t>深圳市福田区福</w:t>
      </w:r>
      <w:r>
        <w:rPr>
          <w:rFonts w:ascii="仿宋_GB2312" w:hAnsi="宋体" w:hint="eastAsia"/>
          <w:szCs w:val="32"/>
        </w:rPr>
        <w:t>山社区滨河大道5022号联合广场B座703H</w:t>
      </w:r>
    </w:p>
    <w:p w:rsidR="00534926" w:rsidRDefault="0081149B">
      <w:pPr>
        <w:spacing w:line="560" w:lineRule="exact"/>
        <w:rPr>
          <w:rFonts w:ascii="仿宋_GB2312" w:hAnsi="宋体"/>
          <w:szCs w:val="32"/>
        </w:rPr>
      </w:pPr>
      <w:r>
        <w:rPr>
          <w:rFonts w:ascii="仿宋_GB2312" w:hAnsi="宋体" w:hint="eastAsia"/>
          <w:szCs w:val="32"/>
        </w:rPr>
        <w:t>(受理联系人：夏小姐，联系方式：18923706186）。</w:t>
      </w:r>
    </w:p>
    <w:p w:rsidR="00534926" w:rsidRDefault="0081149B">
      <w:pPr>
        <w:spacing w:line="560" w:lineRule="exact"/>
        <w:ind w:left="645"/>
        <w:rPr>
          <w:rFonts w:ascii="楷体_GB2312" w:eastAsia="楷体_GB2312" w:hAnsi="楷体_GB2312" w:cs="楷体_GB2312"/>
          <w:szCs w:val="32"/>
        </w:rPr>
      </w:pPr>
      <w:r>
        <w:rPr>
          <w:rFonts w:ascii="楷体_GB2312" w:eastAsia="楷体_GB2312" w:hAnsi="楷体_GB2312" w:cs="楷体_GB2312" w:hint="eastAsia"/>
          <w:szCs w:val="32"/>
        </w:rPr>
        <w:t>（四）咨询电话</w:t>
      </w:r>
    </w:p>
    <w:p w:rsidR="00534926" w:rsidRDefault="0081149B">
      <w:pPr>
        <w:spacing w:line="560" w:lineRule="exact"/>
        <w:ind w:left="645"/>
        <w:rPr>
          <w:rFonts w:ascii="仿宋_GB2312" w:hAnsi="仿宋_GB2312" w:cs="仿宋_GB2312"/>
          <w:szCs w:val="32"/>
        </w:rPr>
      </w:pPr>
      <w:r>
        <w:rPr>
          <w:rFonts w:ascii="仿宋_GB2312" w:hAnsi="仿宋_GB2312" w:cs="仿宋_GB2312" w:hint="eastAsia"/>
          <w:szCs w:val="32"/>
        </w:rPr>
        <w:t>项目申报咨询电话：0755-</w:t>
      </w:r>
      <w:r>
        <w:rPr>
          <w:rFonts w:ascii="仿宋_GB2312" w:hAnsi="宋体" w:hint="eastAsia"/>
          <w:szCs w:val="32"/>
        </w:rPr>
        <w:t>88100675、18923706186</w:t>
      </w:r>
    </w:p>
    <w:p w:rsidR="00534926" w:rsidRDefault="0081149B">
      <w:pPr>
        <w:spacing w:line="560" w:lineRule="exact"/>
        <w:ind w:left="645"/>
      </w:pPr>
      <w:r>
        <w:rPr>
          <w:rFonts w:ascii="仿宋_GB2312" w:hAnsi="仿宋_GB2312" w:cs="仿宋_GB2312" w:hint="eastAsia"/>
          <w:szCs w:val="32"/>
        </w:rPr>
        <w:t>系统技术服务电话：0755-</w:t>
      </w:r>
      <w:r>
        <w:rPr>
          <w:rFonts w:ascii="仿宋_GB2312" w:hAnsi="仿宋_GB2312" w:cs="仿宋_GB2312"/>
          <w:szCs w:val="32"/>
        </w:rPr>
        <w:t>88102445</w:t>
      </w:r>
      <w:r>
        <w:rPr>
          <w:rFonts w:ascii="仿宋_GB2312" w:hAnsi="仿宋_GB2312" w:cs="仿宋_GB2312" w:hint="eastAsia"/>
          <w:szCs w:val="32"/>
        </w:rPr>
        <w:t>。</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八、申请决定机关</w:t>
      </w:r>
    </w:p>
    <w:p w:rsidR="00534926" w:rsidRDefault="0081149B">
      <w:pPr>
        <w:spacing w:line="560" w:lineRule="exact"/>
        <w:ind w:firstLineChars="200" w:firstLine="640"/>
        <w:rPr>
          <w:rFonts w:ascii="仿宋_GB2312" w:hAnsi="宋体"/>
          <w:szCs w:val="32"/>
        </w:rPr>
      </w:pPr>
      <w:r>
        <w:rPr>
          <w:rFonts w:ascii="仿宋_GB2312" w:hAnsi="宋体" w:hint="eastAsia"/>
          <w:szCs w:val="32"/>
        </w:rPr>
        <w:t>市商务局会同市财政局初审，报送国家商务部、财政部审定。</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九、办理流程</w:t>
      </w:r>
    </w:p>
    <w:p w:rsidR="00534926" w:rsidRDefault="0081149B">
      <w:pPr>
        <w:spacing w:line="560" w:lineRule="exact"/>
        <w:ind w:firstLineChars="200" w:firstLine="640"/>
      </w:pPr>
      <w:r>
        <w:rPr>
          <w:rFonts w:ascii="仿宋_GB2312" w:hAnsi="仿宋_GB2312" w:hint="eastAsia"/>
          <w:color w:val="000000"/>
          <w:szCs w:val="32"/>
          <w:shd w:val="clear" w:color="auto" w:fill="FFFFFF"/>
        </w:rPr>
        <w:t>市商务局发布申报指南——</w:t>
      </w:r>
      <w:r>
        <w:rPr>
          <w:rFonts w:ascii="仿宋_GB2312" w:hAnsi="仿宋_GB2312" w:hint="eastAsia"/>
          <w:szCs w:val="32"/>
          <w:lang w:bidi="ar"/>
        </w:rPr>
        <w:t>申报单位网上申报</w:t>
      </w:r>
      <w:r>
        <w:rPr>
          <w:rFonts w:ascii="仿宋_GB2312" w:hAnsi="仿宋_GB2312" w:hint="eastAsia"/>
          <w:color w:val="000000"/>
          <w:szCs w:val="32"/>
          <w:shd w:val="clear" w:color="auto" w:fill="FFFFFF"/>
        </w:rPr>
        <w:t>——市商务局网上初审</w:t>
      </w:r>
      <w:r>
        <w:rPr>
          <w:rFonts w:ascii="仿宋_GB2312" w:hAnsi="仿宋_GB2312" w:hint="eastAsia"/>
          <w:szCs w:val="32"/>
          <w:lang w:bidi="ar"/>
        </w:rPr>
        <w:t>——申报单位提交申请材料——市商务局开展形式审查</w:t>
      </w:r>
      <w:r>
        <w:rPr>
          <w:rFonts w:ascii="仿宋_GB2312" w:hAnsi="仿宋_GB2312" w:hint="eastAsia"/>
          <w:color w:val="000000"/>
          <w:szCs w:val="32"/>
          <w:shd w:val="clear" w:color="auto" w:fill="FFFFFF"/>
        </w:rPr>
        <w:t>（包括委托会计师事务所审计）并提出意见——市商务局会同市财政局将申请材料汇总上报商务部、财政部——商务部委托第三方机构进行评审，将审核合格项目作为安排2023年度外经贸发展专项资金的依据，并将项目明细下发深圳市——市商务局通知企业办理拨付手续。</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十、办理时限</w:t>
      </w:r>
    </w:p>
    <w:p w:rsidR="00534926" w:rsidRDefault="0081149B">
      <w:pPr>
        <w:spacing w:line="560" w:lineRule="exact"/>
        <w:ind w:firstLineChars="200" w:firstLine="640"/>
        <w:rPr>
          <w:rFonts w:ascii="仿宋_GB2312" w:hAnsi="宋体"/>
          <w:szCs w:val="32"/>
        </w:rPr>
      </w:pPr>
      <w:r>
        <w:rPr>
          <w:rFonts w:ascii="仿宋_GB2312" w:hAnsi="宋体" w:hint="eastAsia"/>
          <w:szCs w:val="32"/>
        </w:rPr>
        <w:t>根据财政部、商务部文件通知要求受理。</w:t>
      </w:r>
      <w:r>
        <w:rPr>
          <w:rFonts w:ascii="仿宋_GB2312" w:hAnsi="仿宋_GB2312" w:cs="仿宋_GB2312" w:hint="eastAsia"/>
          <w:szCs w:val="32"/>
        </w:rPr>
        <w:t>材料提交时间</w:t>
      </w:r>
      <w:r>
        <w:rPr>
          <w:rFonts w:ascii="仿宋_GB2312" w:hAnsi="仿宋_GB2312" w:cs="仿宋_GB2312"/>
          <w:szCs w:val="32"/>
        </w:rPr>
        <w:t>截止日起</w:t>
      </w:r>
      <w:r>
        <w:rPr>
          <w:rFonts w:ascii="仿宋_GB2312" w:hAnsi="宋体" w:hint="eastAsia"/>
          <w:szCs w:val="32"/>
        </w:rPr>
        <w:t>60个工作日市商务局完成申报单位材料初审工作，并</w:t>
      </w:r>
      <w:r>
        <w:rPr>
          <w:rFonts w:ascii="仿宋_GB2312" w:hAnsi="仿宋_GB2312" w:hint="eastAsia"/>
          <w:color w:val="000000"/>
          <w:szCs w:val="32"/>
          <w:shd w:val="clear" w:color="auto" w:fill="FFFFFF"/>
        </w:rPr>
        <w:t>会同市财政局将申请材料汇总上报商务部、财政部。</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十一、证件及有效期限</w:t>
      </w:r>
    </w:p>
    <w:p w:rsidR="00534926" w:rsidRDefault="0081149B">
      <w:pPr>
        <w:spacing w:line="560" w:lineRule="exact"/>
        <w:ind w:firstLineChars="200" w:firstLine="640"/>
        <w:rPr>
          <w:rFonts w:ascii="仿宋_GB2312" w:hAnsi="宋体"/>
          <w:szCs w:val="32"/>
        </w:rPr>
      </w:pPr>
      <w:r>
        <w:rPr>
          <w:rFonts w:ascii="仿宋_GB2312" w:hAnsi="宋体" w:hint="eastAsia"/>
          <w:szCs w:val="32"/>
        </w:rPr>
        <w:t>证件：无。</w:t>
      </w:r>
    </w:p>
    <w:p w:rsidR="00534926" w:rsidRDefault="0081149B">
      <w:pPr>
        <w:spacing w:line="560" w:lineRule="exact"/>
        <w:ind w:firstLineChars="200" w:firstLine="640"/>
        <w:rPr>
          <w:rFonts w:ascii="仿宋_GB2312" w:hAnsi="宋体"/>
          <w:szCs w:val="32"/>
        </w:rPr>
      </w:pPr>
      <w:r>
        <w:rPr>
          <w:rFonts w:ascii="仿宋_GB2312" w:hAnsi="宋体" w:hint="eastAsia"/>
          <w:szCs w:val="32"/>
        </w:rPr>
        <w:t>有效期限：无。</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十二、证件的法律效力</w:t>
      </w:r>
    </w:p>
    <w:p w:rsidR="00534926" w:rsidRDefault="0081149B">
      <w:pPr>
        <w:spacing w:line="560" w:lineRule="exact"/>
        <w:ind w:firstLineChars="200" w:firstLine="640"/>
        <w:rPr>
          <w:rFonts w:ascii="仿宋_GB2312" w:hAnsi="宋体"/>
          <w:szCs w:val="32"/>
        </w:rPr>
      </w:pPr>
      <w:r>
        <w:rPr>
          <w:rFonts w:ascii="仿宋_GB2312" w:hAnsi="宋体" w:hint="eastAsia"/>
          <w:szCs w:val="32"/>
        </w:rPr>
        <w:t>无。</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十三、收费</w:t>
      </w:r>
    </w:p>
    <w:p w:rsidR="00534926" w:rsidRDefault="0081149B">
      <w:pPr>
        <w:spacing w:line="560" w:lineRule="exact"/>
        <w:ind w:firstLineChars="200" w:firstLine="640"/>
        <w:rPr>
          <w:rFonts w:ascii="仿宋_GB2312" w:hAnsi="宋体"/>
          <w:szCs w:val="32"/>
        </w:rPr>
      </w:pPr>
      <w:r>
        <w:rPr>
          <w:rFonts w:ascii="仿宋_GB2312" w:hAnsi="宋体" w:hint="eastAsia"/>
          <w:szCs w:val="32"/>
        </w:rPr>
        <w:t>无。</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十四、年审或年检</w:t>
      </w:r>
    </w:p>
    <w:p w:rsidR="00534926" w:rsidRDefault="0081149B">
      <w:pPr>
        <w:spacing w:line="560" w:lineRule="exact"/>
        <w:ind w:firstLineChars="200" w:firstLine="640"/>
        <w:rPr>
          <w:rFonts w:ascii="仿宋_GB2312" w:hAnsi="宋体"/>
          <w:szCs w:val="32"/>
        </w:rPr>
      </w:pPr>
      <w:r>
        <w:rPr>
          <w:rFonts w:ascii="仿宋_GB2312" w:hAnsi="宋体" w:hint="eastAsia"/>
          <w:szCs w:val="32"/>
        </w:rPr>
        <w:t>无。</w:t>
      </w:r>
    </w:p>
    <w:p w:rsidR="00534926" w:rsidRDefault="0081149B">
      <w:pPr>
        <w:spacing w:line="560" w:lineRule="exact"/>
        <w:ind w:firstLineChars="200" w:firstLine="640"/>
        <w:outlineLvl w:val="0"/>
        <w:rPr>
          <w:rFonts w:ascii="黑体" w:eastAsia="黑体" w:hAnsi="黑体"/>
          <w:szCs w:val="32"/>
        </w:rPr>
      </w:pPr>
      <w:r>
        <w:rPr>
          <w:rFonts w:ascii="黑体" w:eastAsia="黑体" w:hAnsi="黑体" w:hint="eastAsia"/>
          <w:szCs w:val="32"/>
        </w:rPr>
        <w:t>十五、监督检查和补充说明</w:t>
      </w:r>
    </w:p>
    <w:p w:rsidR="00534926" w:rsidRDefault="0081149B">
      <w:pPr>
        <w:spacing w:line="560" w:lineRule="exact"/>
        <w:ind w:firstLineChars="200" w:firstLine="640"/>
        <w:rPr>
          <w:rFonts w:ascii="仿宋_GB2312"/>
          <w:szCs w:val="32"/>
        </w:rPr>
      </w:pPr>
      <w:r>
        <w:rPr>
          <w:rFonts w:ascii="仿宋_GB2312" w:hint="eastAsia"/>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向我局举报。</w:t>
      </w:r>
    </w:p>
    <w:p w:rsidR="00534926" w:rsidRDefault="0081149B">
      <w:pPr>
        <w:spacing w:line="560" w:lineRule="exact"/>
        <w:ind w:firstLineChars="200" w:firstLine="640"/>
        <w:contextualSpacing/>
        <w:outlineLvl w:val="0"/>
        <w:rPr>
          <w:rFonts w:ascii="仿宋_GB2312"/>
          <w:szCs w:val="32"/>
        </w:rPr>
      </w:pPr>
      <w:r>
        <w:rPr>
          <w:rFonts w:ascii="仿宋_GB2312" w:hint="eastAsia"/>
          <w:szCs w:val="32"/>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rsidR="00534926" w:rsidRDefault="0081149B">
      <w:pPr>
        <w:spacing w:line="560" w:lineRule="exact"/>
        <w:ind w:firstLineChars="200" w:firstLine="640"/>
        <w:contextualSpacing/>
        <w:outlineLvl w:val="0"/>
        <w:rPr>
          <w:rFonts w:ascii="仿宋_GB2312"/>
          <w:szCs w:val="32"/>
        </w:rPr>
      </w:pPr>
      <w:r>
        <w:rPr>
          <w:rFonts w:ascii="仿宋_GB2312" w:hint="eastAsia"/>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rsidR="00534926" w:rsidRDefault="0081149B">
      <w:pPr>
        <w:spacing w:line="560" w:lineRule="exact"/>
        <w:ind w:firstLineChars="200" w:firstLine="640"/>
        <w:contextualSpacing/>
        <w:outlineLvl w:val="0"/>
        <w:rPr>
          <w:rFonts w:ascii="仿宋_GB2312"/>
          <w:szCs w:val="32"/>
        </w:rPr>
      </w:pPr>
      <w:r>
        <w:rPr>
          <w:rFonts w:ascii="仿宋_GB2312" w:hint="eastAsia"/>
          <w:szCs w:val="32"/>
        </w:rPr>
        <w:t>（</w:t>
      </w:r>
      <w:r>
        <w:rPr>
          <w:rFonts w:ascii="仿宋_GB2312"/>
          <w:szCs w:val="32"/>
        </w:rPr>
        <w:t>四</w:t>
      </w:r>
      <w:r>
        <w:rPr>
          <w:rFonts w:ascii="仿宋_GB2312" w:hint="eastAsia"/>
          <w:szCs w:val="32"/>
        </w:rPr>
        <w:t>）申报单位在项目申报期间发生企业名称、联系信息变更的，应及时联系并提供变更材料，如因未及时变更产生的后果由企业自行承担。</w:t>
      </w:r>
    </w:p>
    <w:p w:rsidR="00534926" w:rsidRDefault="0081149B">
      <w:pPr>
        <w:widowControl/>
        <w:adjustRightInd w:val="0"/>
        <w:snapToGrid w:val="0"/>
        <w:spacing w:line="560" w:lineRule="exact"/>
        <w:ind w:firstLineChars="200" w:firstLine="640"/>
        <w:rPr>
          <w:rFonts w:ascii="仿宋_GB2312" w:hAnsi="宋体"/>
          <w:szCs w:val="32"/>
        </w:rPr>
      </w:pPr>
      <w:r>
        <w:rPr>
          <w:rFonts w:ascii="仿宋_GB2312" w:hAnsi="宋体" w:cs="宋体" w:hint="eastAsia"/>
          <w:kern w:val="0"/>
          <w:szCs w:val="32"/>
        </w:rPr>
        <w:t>（五）资助拨款按照申请书银行账户信息办理。因账户信息更改或企业填写错误等原因导致拨付不成功的，原则上予以办理一次拨款信息更改并再次拨付。申报单位</w:t>
      </w:r>
      <w:r>
        <w:rPr>
          <w:rFonts w:ascii="仿宋_GB2312" w:hAnsi="宋体" w:hint="eastAsia"/>
          <w:szCs w:val="32"/>
        </w:rPr>
        <w:t>应按照要求办理资金拨付手续。</w:t>
      </w:r>
    </w:p>
    <w:p w:rsidR="00534926" w:rsidRDefault="00534926">
      <w:pPr>
        <w:pStyle w:val="a0"/>
        <w:rPr>
          <w:rFonts w:ascii="仿宋_GB2312" w:hAnsi="仿宋_GB2312"/>
          <w:color w:val="000000"/>
          <w:szCs w:val="32"/>
          <w:shd w:val="clear" w:color="auto" w:fill="FFFFFF"/>
        </w:rPr>
      </w:pPr>
    </w:p>
    <w:p w:rsidR="00534926" w:rsidRDefault="00534926">
      <w:pPr>
        <w:rPr>
          <w:rFonts w:ascii="仿宋_GB2312" w:hAnsi="仿宋_GB2312"/>
          <w:color w:val="000000"/>
          <w:szCs w:val="32"/>
          <w:shd w:val="clear" w:color="auto" w:fill="FFFFFF"/>
        </w:rPr>
      </w:pPr>
    </w:p>
    <w:p w:rsidR="00534926" w:rsidRDefault="00534926">
      <w:pPr>
        <w:pStyle w:val="a0"/>
        <w:rPr>
          <w:rFonts w:ascii="仿宋_GB2312" w:hAnsi="仿宋_GB2312"/>
          <w:color w:val="000000"/>
          <w:szCs w:val="32"/>
          <w:shd w:val="clear" w:color="auto" w:fill="FFFFFF"/>
        </w:rPr>
      </w:pPr>
    </w:p>
    <w:p w:rsidR="00534926" w:rsidRDefault="00534926">
      <w:pPr>
        <w:rPr>
          <w:rFonts w:ascii="仿宋_GB2312" w:hAnsi="仿宋_GB2312"/>
          <w:color w:val="000000"/>
          <w:szCs w:val="32"/>
          <w:shd w:val="clear" w:color="auto" w:fill="FFFFFF"/>
        </w:rPr>
      </w:pPr>
    </w:p>
    <w:p w:rsidR="00534926" w:rsidRDefault="00534926">
      <w:pPr>
        <w:pStyle w:val="a0"/>
        <w:rPr>
          <w:rFonts w:ascii="仿宋_GB2312" w:hAnsi="仿宋_GB2312"/>
          <w:color w:val="000000"/>
          <w:szCs w:val="32"/>
          <w:shd w:val="clear" w:color="auto" w:fill="FFFFFF"/>
        </w:rPr>
      </w:pPr>
    </w:p>
    <w:p w:rsidR="00534926" w:rsidRDefault="00534926">
      <w:pPr>
        <w:rPr>
          <w:rFonts w:ascii="仿宋_GB2312" w:hAnsi="仿宋_GB2312"/>
          <w:color w:val="000000"/>
          <w:szCs w:val="32"/>
          <w:shd w:val="clear" w:color="auto" w:fill="FFFFFF"/>
        </w:rPr>
      </w:pPr>
    </w:p>
    <w:p w:rsidR="00534926" w:rsidRDefault="00534926">
      <w:pPr>
        <w:pStyle w:val="a0"/>
        <w:rPr>
          <w:rFonts w:ascii="仿宋_GB2312" w:hAnsi="仿宋_GB2312"/>
          <w:color w:val="000000"/>
          <w:szCs w:val="32"/>
          <w:shd w:val="clear" w:color="auto" w:fill="FFFFFF"/>
        </w:rPr>
      </w:pPr>
    </w:p>
    <w:p w:rsidR="00534926" w:rsidRDefault="00534926">
      <w:pPr>
        <w:rPr>
          <w:rFonts w:ascii="仿宋_GB2312" w:hAnsi="仿宋_GB2312"/>
          <w:color w:val="000000"/>
          <w:szCs w:val="32"/>
          <w:shd w:val="clear" w:color="auto" w:fill="FFFFFF"/>
        </w:rPr>
      </w:pPr>
    </w:p>
    <w:p w:rsidR="00534926" w:rsidRDefault="00534926">
      <w:pPr>
        <w:pStyle w:val="a0"/>
        <w:rPr>
          <w:rFonts w:ascii="仿宋_GB2312" w:hAnsi="仿宋_GB2312"/>
          <w:color w:val="000000"/>
          <w:szCs w:val="32"/>
          <w:shd w:val="clear" w:color="auto" w:fill="FFFFFF"/>
        </w:rPr>
      </w:pPr>
    </w:p>
    <w:p w:rsidR="00534926" w:rsidRDefault="00534926">
      <w:pPr>
        <w:rPr>
          <w:rFonts w:ascii="仿宋_GB2312" w:hAnsi="仿宋_GB2312"/>
          <w:color w:val="000000"/>
          <w:szCs w:val="32"/>
          <w:shd w:val="clear" w:color="auto" w:fill="FFFFFF"/>
        </w:rPr>
      </w:pPr>
    </w:p>
    <w:p w:rsidR="00534926" w:rsidRDefault="00534926">
      <w:pPr>
        <w:pStyle w:val="a0"/>
      </w:pPr>
    </w:p>
    <w:p w:rsidR="00534926" w:rsidRDefault="00534926">
      <w:pPr>
        <w:spacing w:line="560" w:lineRule="exact"/>
        <w:rPr>
          <w:rFonts w:ascii="黑体" w:eastAsia="黑体" w:hAnsi="黑体"/>
          <w:szCs w:val="32"/>
        </w:rPr>
      </w:pPr>
    </w:p>
    <w:p w:rsidR="00534926" w:rsidRDefault="0081149B">
      <w:pPr>
        <w:spacing w:line="560" w:lineRule="exact"/>
        <w:rPr>
          <w:rFonts w:ascii="黑体" w:eastAsia="黑体" w:hAnsi="黑体"/>
          <w:szCs w:val="32"/>
        </w:rPr>
      </w:pPr>
      <w:r>
        <w:rPr>
          <w:rFonts w:ascii="黑体" w:eastAsia="黑体" w:hAnsi="黑体" w:hint="eastAsia"/>
          <w:szCs w:val="32"/>
        </w:rPr>
        <w:t>附表1</w:t>
      </w:r>
    </w:p>
    <w:p w:rsidR="00534926" w:rsidRDefault="0081149B">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2022年进口贴息事项申报说明</w:t>
      </w:r>
    </w:p>
    <w:p w:rsidR="00534926" w:rsidRDefault="00534926">
      <w:pPr>
        <w:spacing w:line="560" w:lineRule="exact"/>
        <w:rPr>
          <w:rFonts w:ascii="宋体" w:eastAsia="宋体" w:hAnsi="宋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557"/>
        <w:gridCol w:w="2531"/>
        <w:gridCol w:w="2044"/>
      </w:tblGrid>
      <w:tr w:rsidR="00534926">
        <w:trPr>
          <w:trHeight w:val="499"/>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申请企业名称</w:t>
            </w:r>
          </w:p>
        </w:tc>
        <w:tc>
          <w:tcPr>
            <w:tcW w:w="6132" w:type="dxa"/>
            <w:gridSpan w:val="3"/>
          </w:tcPr>
          <w:p w:rsidR="00534926" w:rsidRDefault="00534926">
            <w:pPr>
              <w:spacing w:line="440" w:lineRule="exact"/>
              <w:rPr>
                <w:rFonts w:ascii="宋体" w:eastAsia="宋体" w:hAnsi="宋体"/>
                <w:sz w:val="21"/>
                <w:szCs w:val="21"/>
              </w:rPr>
            </w:pPr>
          </w:p>
        </w:tc>
      </w:tr>
      <w:tr w:rsidR="00534926">
        <w:trPr>
          <w:trHeight w:val="453"/>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法定代表人姓名</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企业注册地</w:t>
            </w:r>
          </w:p>
        </w:tc>
        <w:tc>
          <w:tcPr>
            <w:tcW w:w="2044"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 xml:space="preserve">  省   市</w:t>
            </w:r>
          </w:p>
        </w:tc>
      </w:tr>
      <w:tr w:rsidR="00534926">
        <w:trPr>
          <w:trHeight w:val="407"/>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企业性质</w:t>
            </w:r>
          </w:p>
        </w:tc>
        <w:tc>
          <w:tcPr>
            <w:tcW w:w="6132" w:type="dxa"/>
            <w:gridSpan w:val="3"/>
          </w:tcPr>
          <w:p w:rsidR="00534926" w:rsidRDefault="00534926">
            <w:pPr>
              <w:spacing w:line="440" w:lineRule="exact"/>
              <w:rPr>
                <w:rFonts w:ascii="宋体" w:eastAsia="宋体" w:hAnsi="宋体"/>
                <w:sz w:val="21"/>
                <w:szCs w:val="21"/>
              </w:rPr>
            </w:pPr>
          </w:p>
        </w:tc>
      </w:tr>
      <w:tr w:rsidR="00534926">
        <w:trPr>
          <w:trHeight w:val="340"/>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通讯地址</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邮政编码</w:t>
            </w:r>
          </w:p>
        </w:tc>
        <w:tc>
          <w:tcPr>
            <w:tcW w:w="2044" w:type="dxa"/>
          </w:tcPr>
          <w:p w:rsidR="00534926" w:rsidRDefault="00534926">
            <w:pPr>
              <w:spacing w:line="440" w:lineRule="exact"/>
              <w:rPr>
                <w:rFonts w:ascii="宋体" w:eastAsia="宋体" w:hAnsi="宋体"/>
                <w:sz w:val="21"/>
                <w:szCs w:val="21"/>
              </w:rPr>
            </w:pPr>
          </w:p>
        </w:tc>
      </w:tr>
      <w:tr w:rsidR="00534926">
        <w:trPr>
          <w:trHeight w:val="3151"/>
          <w:jc w:val="center"/>
        </w:trPr>
        <w:tc>
          <w:tcPr>
            <w:tcW w:w="8974" w:type="dxa"/>
            <w:gridSpan w:val="4"/>
          </w:tcPr>
          <w:p w:rsidR="00534926" w:rsidRDefault="0081149B">
            <w:pPr>
              <w:spacing w:line="440" w:lineRule="exact"/>
              <w:rPr>
                <w:rFonts w:ascii="宋体" w:eastAsia="宋体" w:hAnsi="宋体"/>
                <w:sz w:val="21"/>
                <w:szCs w:val="21"/>
              </w:rPr>
            </w:pPr>
            <w:r>
              <w:rPr>
                <w:rFonts w:ascii="宋体" w:eastAsia="宋体" w:hAnsi="宋体" w:hint="eastAsia"/>
                <w:sz w:val="21"/>
                <w:szCs w:val="21"/>
              </w:rPr>
              <w:t>申请人郑重声明如下：</w:t>
            </w:r>
          </w:p>
          <w:p w:rsidR="00534926" w:rsidRDefault="0081149B">
            <w:pPr>
              <w:spacing w:line="440" w:lineRule="exact"/>
              <w:rPr>
                <w:rFonts w:ascii="宋体" w:eastAsia="宋体" w:hAnsi="宋体"/>
                <w:sz w:val="21"/>
                <w:szCs w:val="21"/>
              </w:rPr>
            </w:pPr>
            <w:r>
              <w:rPr>
                <w:rFonts w:ascii="宋体" w:eastAsia="宋体" w:hAnsi="宋体" w:hint="eastAsia"/>
                <w:sz w:val="21"/>
                <w:szCs w:val="21"/>
              </w:rPr>
              <w:t xml:space="preserve">    1.申请人共上报申报文件资料  页；</w:t>
            </w:r>
          </w:p>
          <w:p w:rsidR="00534926" w:rsidRDefault="0081149B">
            <w:pPr>
              <w:spacing w:line="440" w:lineRule="exact"/>
              <w:rPr>
                <w:rFonts w:ascii="宋体" w:eastAsia="宋体" w:hAnsi="宋体"/>
                <w:sz w:val="21"/>
                <w:szCs w:val="21"/>
              </w:rPr>
            </w:pPr>
            <w:r>
              <w:rPr>
                <w:rFonts w:ascii="宋体" w:eastAsia="宋体" w:hAnsi="宋体" w:hint="eastAsia"/>
                <w:sz w:val="21"/>
                <w:szCs w:val="21"/>
              </w:rPr>
              <w:t xml:space="preserve">    2.申请人依法注册，具有独立法人资格，并合法经营；</w:t>
            </w:r>
          </w:p>
          <w:p w:rsidR="00534926" w:rsidRDefault="0081149B">
            <w:pPr>
              <w:spacing w:line="440" w:lineRule="exact"/>
              <w:rPr>
                <w:rFonts w:ascii="宋体" w:eastAsia="宋体" w:hAnsi="宋体"/>
                <w:sz w:val="21"/>
                <w:szCs w:val="21"/>
              </w:rPr>
            </w:pPr>
            <w:r>
              <w:rPr>
                <w:rFonts w:ascii="宋体" w:eastAsia="宋体" w:hAnsi="宋体" w:hint="eastAsia"/>
                <w:sz w:val="21"/>
                <w:szCs w:val="21"/>
              </w:rPr>
              <w:t xml:space="preserve">    3.申请人申报的所有文件、单证和资料是准确、真实、完整和有效的；</w:t>
            </w:r>
          </w:p>
          <w:p w:rsidR="00534926" w:rsidRDefault="0081149B">
            <w:pPr>
              <w:spacing w:line="440" w:lineRule="exact"/>
              <w:rPr>
                <w:rFonts w:ascii="宋体" w:eastAsia="宋体" w:hAnsi="宋体"/>
                <w:sz w:val="21"/>
                <w:szCs w:val="21"/>
              </w:rPr>
            </w:pPr>
            <w:r>
              <w:rPr>
                <w:rFonts w:ascii="宋体" w:eastAsia="宋体" w:hAnsi="宋体" w:hint="eastAsia"/>
                <w:sz w:val="21"/>
                <w:szCs w:val="21"/>
              </w:rPr>
              <w:t xml:space="preserve">    4.申请人申报的所有复印件均与原件核对，完全一致；</w:t>
            </w:r>
          </w:p>
          <w:p w:rsidR="00534926" w:rsidRDefault="0081149B">
            <w:pPr>
              <w:spacing w:line="440" w:lineRule="exact"/>
              <w:rPr>
                <w:rFonts w:ascii="宋体" w:eastAsia="宋体" w:hAnsi="宋体"/>
                <w:sz w:val="21"/>
                <w:szCs w:val="21"/>
              </w:rPr>
            </w:pPr>
            <w:r>
              <w:rPr>
                <w:rFonts w:ascii="宋体" w:eastAsia="宋体" w:hAnsi="宋体" w:hint="eastAsia"/>
                <w:sz w:val="21"/>
                <w:szCs w:val="21"/>
              </w:rPr>
              <w:t xml:space="preserve">    5.申请人承诺接受有关主管部门为审核本申请而进行的必要核查。</w:t>
            </w:r>
          </w:p>
          <w:p w:rsidR="00534926" w:rsidRDefault="0081149B">
            <w:pPr>
              <w:spacing w:line="440" w:lineRule="exact"/>
              <w:rPr>
                <w:rFonts w:ascii="宋体" w:eastAsia="宋体" w:hAnsi="宋体"/>
                <w:sz w:val="21"/>
                <w:szCs w:val="21"/>
              </w:rPr>
            </w:pPr>
            <w:r>
              <w:rPr>
                <w:rFonts w:ascii="宋体" w:eastAsia="宋体" w:hAnsi="宋体" w:hint="eastAsia"/>
                <w:sz w:val="21"/>
                <w:szCs w:val="21"/>
              </w:rPr>
              <w:t>申请企业法定代表人或授权人：（签名）</w:t>
            </w:r>
          </w:p>
          <w:p w:rsidR="00534926" w:rsidRDefault="0081149B">
            <w:pPr>
              <w:spacing w:line="440" w:lineRule="exact"/>
              <w:rPr>
                <w:rFonts w:ascii="宋体" w:eastAsia="宋体" w:hAnsi="宋体"/>
                <w:sz w:val="21"/>
                <w:szCs w:val="21"/>
              </w:rPr>
            </w:pPr>
            <w:r>
              <w:rPr>
                <w:rFonts w:ascii="宋体" w:eastAsia="宋体" w:hAnsi="宋体" w:hint="eastAsia"/>
                <w:sz w:val="21"/>
                <w:szCs w:val="21"/>
              </w:rPr>
              <w:t>申请企业盖章：</w:t>
            </w:r>
          </w:p>
          <w:p w:rsidR="00534926" w:rsidRDefault="0081149B">
            <w:pPr>
              <w:spacing w:line="440" w:lineRule="exact"/>
              <w:rPr>
                <w:rFonts w:ascii="宋体" w:eastAsia="宋体" w:hAnsi="宋体"/>
                <w:sz w:val="21"/>
                <w:szCs w:val="21"/>
              </w:rPr>
            </w:pPr>
            <w:r>
              <w:rPr>
                <w:rFonts w:ascii="宋体" w:eastAsia="宋体" w:hAnsi="宋体" w:hint="eastAsia"/>
                <w:sz w:val="21"/>
                <w:szCs w:val="21"/>
              </w:rPr>
              <w:t>日期：   年   月   日</w:t>
            </w:r>
          </w:p>
        </w:tc>
      </w:tr>
      <w:tr w:rsidR="00534926">
        <w:trPr>
          <w:trHeight w:val="340"/>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开户银行账户账号</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开户银行账户户名</w:t>
            </w:r>
          </w:p>
        </w:tc>
        <w:tc>
          <w:tcPr>
            <w:tcW w:w="2044" w:type="dxa"/>
          </w:tcPr>
          <w:p w:rsidR="00534926" w:rsidRDefault="00534926">
            <w:pPr>
              <w:spacing w:line="440" w:lineRule="exact"/>
              <w:rPr>
                <w:rFonts w:ascii="宋体" w:eastAsia="宋体" w:hAnsi="宋体"/>
                <w:sz w:val="21"/>
                <w:szCs w:val="21"/>
              </w:rPr>
            </w:pPr>
          </w:p>
        </w:tc>
      </w:tr>
      <w:tr w:rsidR="00534926">
        <w:trPr>
          <w:trHeight w:val="355"/>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开户银行名称</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开户行地址</w:t>
            </w:r>
          </w:p>
        </w:tc>
        <w:tc>
          <w:tcPr>
            <w:tcW w:w="2044" w:type="dxa"/>
          </w:tcPr>
          <w:p w:rsidR="00534926" w:rsidRDefault="00534926">
            <w:pPr>
              <w:spacing w:line="440" w:lineRule="exact"/>
              <w:rPr>
                <w:rFonts w:ascii="宋体" w:eastAsia="宋体" w:hAnsi="宋体"/>
                <w:sz w:val="21"/>
                <w:szCs w:val="21"/>
              </w:rPr>
            </w:pPr>
          </w:p>
        </w:tc>
      </w:tr>
      <w:tr w:rsidR="00534926">
        <w:trPr>
          <w:trHeight w:val="314"/>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企业联系人</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联系电话</w:t>
            </w:r>
          </w:p>
        </w:tc>
        <w:tc>
          <w:tcPr>
            <w:tcW w:w="2044" w:type="dxa"/>
          </w:tcPr>
          <w:p w:rsidR="00534926" w:rsidRDefault="00534926">
            <w:pPr>
              <w:spacing w:line="440" w:lineRule="exact"/>
              <w:rPr>
                <w:rFonts w:ascii="宋体" w:eastAsia="宋体" w:hAnsi="宋体"/>
                <w:sz w:val="21"/>
                <w:szCs w:val="21"/>
              </w:rPr>
            </w:pPr>
          </w:p>
        </w:tc>
      </w:tr>
      <w:tr w:rsidR="00534926">
        <w:trPr>
          <w:trHeight w:val="340"/>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电子邮件</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移动电话</w:t>
            </w:r>
          </w:p>
        </w:tc>
        <w:tc>
          <w:tcPr>
            <w:tcW w:w="2044" w:type="dxa"/>
          </w:tcPr>
          <w:p w:rsidR="00534926" w:rsidRDefault="00534926">
            <w:pPr>
              <w:spacing w:line="440" w:lineRule="exact"/>
              <w:rPr>
                <w:rFonts w:ascii="宋体" w:eastAsia="宋体" w:hAnsi="宋体"/>
                <w:sz w:val="21"/>
                <w:szCs w:val="21"/>
              </w:rPr>
            </w:pPr>
          </w:p>
        </w:tc>
      </w:tr>
      <w:tr w:rsidR="00534926">
        <w:trPr>
          <w:trHeight w:val="355"/>
          <w:jc w:val="center"/>
        </w:trPr>
        <w:tc>
          <w:tcPr>
            <w:tcW w:w="2842" w:type="dxa"/>
          </w:tcPr>
          <w:p w:rsidR="00534926" w:rsidRDefault="0081149B">
            <w:pPr>
              <w:spacing w:line="440" w:lineRule="exact"/>
              <w:rPr>
                <w:rFonts w:ascii="宋体" w:eastAsia="宋体" w:hAnsi="宋体"/>
                <w:sz w:val="21"/>
                <w:szCs w:val="21"/>
              </w:rPr>
            </w:pPr>
            <w:r>
              <w:rPr>
                <w:rFonts w:ascii="宋体" w:eastAsia="宋体" w:hAnsi="宋体" w:hint="eastAsia"/>
                <w:sz w:val="21"/>
                <w:szCs w:val="21"/>
              </w:rPr>
              <w:t>联系传真</w:t>
            </w:r>
          </w:p>
        </w:tc>
        <w:tc>
          <w:tcPr>
            <w:tcW w:w="1557" w:type="dxa"/>
          </w:tcPr>
          <w:p w:rsidR="00534926" w:rsidRDefault="00534926">
            <w:pPr>
              <w:spacing w:line="440" w:lineRule="exact"/>
              <w:rPr>
                <w:rFonts w:ascii="宋体" w:eastAsia="宋体" w:hAnsi="宋体"/>
                <w:sz w:val="21"/>
                <w:szCs w:val="21"/>
              </w:rPr>
            </w:pPr>
          </w:p>
        </w:tc>
        <w:tc>
          <w:tcPr>
            <w:tcW w:w="2531" w:type="dxa"/>
          </w:tcPr>
          <w:p w:rsidR="00534926" w:rsidRDefault="00534926">
            <w:pPr>
              <w:spacing w:line="440" w:lineRule="exact"/>
              <w:rPr>
                <w:rFonts w:ascii="宋体" w:eastAsia="宋体" w:hAnsi="宋体"/>
                <w:sz w:val="21"/>
                <w:szCs w:val="21"/>
              </w:rPr>
            </w:pPr>
          </w:p>
        </w:tc>
        <w:tc>
          <w:tcPr>
            <w:tcW w:w="2044" w:type="dxa"/>
          </w:tcPr>
          <w:p w:rsidR="00534926" w:rsidRDefault="00534926">
            <w:pPr>
              <w:spacing w:line="440" w:lineRule="exact"/>
              <w:rPr>
                <w:rFonts w:ascii="宋体" w:eastAsia="宋体" w:hAnsi="宋体"/>
                <w:sz w:val="21"/>
                <w:szCs w:val="21"/>
              </w:rPr>
            </w:pPr>
          </w:p>
        </w:tc>
      </w:tr>
    </w:tbl>
    <w:p w:rsidR="00534926" w:rsidRDefault="0081149B">
      <w:pPr>
        <w:spacing w:line="460" w:lineRule="exact"/>
        <w:rPr>
          <w:rFonts w:ascii="宋体" w:eastAsia="宋体" w:hAnsi="宋体"/>
          <w:sz w:val="21"/>
          <w:szCs w:val="21"/>
        </w:rPr>
      </w:pPr>
      <w:r>
        <w:rPr>
          <w:rFonts w:ascii="宋体" w:eastAsia="宋体" w:hAnsi="宋体" w:hint="eastAsia"/>
          <w:sz w:val="21"/>
          <w:szCs w:val="21"/>
        </w:rPr>
        <w:t>说明：</w:t>
      </w:r>
    </w:p>
    <w:p w:rsidR="00534926" w:rsidRDefault="0081149B">
      <w:pPr>
        <w:spacing w:line="460" w:lineRule="exact"/>
        <w:rPr>
          <w:rFonts w:ascii="宋体" w:eastAsia="宋体" w:hAnsi="宋体"/>
          <w:sz w:val="21"/>
          <w:szCs w:val="21"/>
        </w:rPr>
      </w:pPr>
      <w:r>
        <w:rPr>
          <w:rFonts w:ascii="宋体" w:eastAsia="宋体" w:hAnsi="宋体" w:hint="eastAsia"/>
          <w:sz w:val="21"/>
          <w:szCs w:val="21"/>
        </w:rPr>
        <w:t>1.申请企业法定代表人或授权人签名栏必须手签，使用名章无效；</w:t>
      </w:r>
    </w:p>
    <w:p w:rsidR="00534926" w:rsidRDefault="0081149B">
      <w:pPr>
        <w:spacing w:line="460" w:lineRule="exact"/>
        <w:rPr>
          <w:rFonts w:ascii="宋体" w:eastAsia="宋体" w:hAnsi="宋体"/>
          <w:sz w:val="21"/>
          <w:szCs w:val="21"/>
        </w:rPr>
      </w:pPr>
      <w:r>
        <w:rPr>
          <w:rFonts w:ascii="宋体" w:eastAsia="宋体" w:hAnsi="宋体" w:hint="eastAsia"/>
          <w:sz w:val="21"/>
          <w:szCs w:val="21"/>
        </w:rPr>
        <w:t>2.若由授权人签署，需提交由法定代表人手签并加盖公司印章的授权书原件；</w:t>
      </w:r>
    </w:p>
    <w:p w:rsidR="00534926" w:rsidRDefault="0081149B">
      <w:pPr>
        <w:spacing w:line="460" w:lineRule="exact"/>
        <w:jc w:val="left"/>
        <w:rPr>
          <w:rFonts w:ascii="宋体" w:eastAsia="宋体" w:hAnsi="宋体"/>
          <w:sz w:val="21"/>
          <w:szCs w:val="21"/>
        </w:rPr>
      </w:pPr>
      <w:r>
        <w:rPr>
          <w:rFonts w:ascii="宋体" w:eastAsia="宋体" w:hAnsi="宋体" w:hint="eastAsia"/>
          <w:sz w:val="21"/>
          <w:szCs w:val="21"/>
        </w:rPr>
        <w:t>3.银行账户信息必须为公司账户，用于拨付贴息资金，务必正确填写;</w:t>
      </w:r>
    </w:p>
    <w:p w:rsidR="00534926" w:rsidRDefault="0081149B">
      <w:pPr>
        <w:spacing w:line="460" w:lineRule="exact"/>
        <w:jc w:val="left"/>
        <w:rPr>
          <w:rFonts w:ascii="宋体" w:eastAsia="宋体" w:hAnsi="宋体"/>
          <w:sz w:val="21"/>
          <w:szCs w:val="21"/>
        </w:rPr>
        <w:sectPr w:rsidR="00534926">
          <w:footerReference w:type="even" r:id="rId8"/>
          <w:footerReference w:type="default" r:id="rId9"/>
          <w:pgSz w:w="11906" w:h="16838"/>
          <w:pgMar w:top="2098" w:right="1418" w:bottom="1418" w:left="1418" w:header="851" w:footer="992" w:gutter="0"/>
          <w:cols w:space="720"/>
          <w:docGrid w:type="lines" w:linePitch="312"/>
        </w:sectPr>
      </w:pPr>
      <w:r>
        <w:rPr>
          <w:rFonts w:ascii="宋体" w:eastAsia="宋体" w:hAnsi="宋体" w:hint="eastAsia"/>
          <w:sz w:val="21"/>
          <w:szCs w:val="21"/>
        </w:rPr>
        <w:t>4.企业性质：国有、集体、民营、三资、研究院所、高校、其他。</w:t>
      </w:r>
    </w:p>
    <w:p w:rsidR="00534926" w:rsidRDefault="0081149B">
      <w:pPr>
        <w:spacing w:line="578" w:lineRule="exact"/>
        <w:jc w:val="left"/>
        <w:rPr>
          <w:rFonts w:ascii="方正小标宋简体" w:eastAsia="方正小标宋简体" w:hAnsi="宋体"/>
          <w:sz w:val="44"/>
          <w:szCs w:val="44"/>
        </w:rPr>
      </w:pPr>
      <w:r>
        <w:rPr>
          <w:rFonts w:ascii="黑体" w:eastAsia="黑体" w:hAnsi="黑体" w:hint="eastAsia"/>
          <w:szCs w:val="32"/>
        </w:rPr>
        <w:t xml:space="preserve">附表2   </w:t>
      </w:r>
      <w:r>
        <w:rPr>
          <w:rFonts w:ascii="仿宋_GB2312" w:hAnsi="宋体" w:hint="eastAsia"/>
          <w:szCs w:val="32"/>
        </w:rPr>
        <w:t xml:space="preserve">     </w:t>
      </w:r>
    </w:p>
    <w:p w:rsidR="00534926" w:rsidRDefault="0081149B">
      <w:pPr>
        <w:spacing w:line="578" w:lineRule="exact"/>
        <w:jc w:val="center"/>
        <w:rPr>
          <w:rFonts w:ascii="方正小标宋简体" w:eastAsia="方正小标宋简体" w:hAnsi="宋体"/>
          <w:sz w:val="44"/>
          <w:szCs w:val="44"/>
        </w:rPr>
      </w:pPr>
      <w:r>
        <w:rPr>
          <w:rFonts w:ascii="方正小标宋简体" w:eastAsia="方正小标宋简体" w:hint="eastAsia"/>
          <w:sz w:val="44"/>
          <w:szCs w:val="44"/>
        </w:rPr>
        <w:t>2022年进口贴息事项申请表</w:t>
      </w:r>
    </w:p>
    <w:p w:rsidR="00534926" w:rsidRDefault="0081149B">
      <w:pPr>
        <w:spacing w:line="578" w:lineRule="exact"/>
        <w:jc w:val="left"/>
        <w:rPr>
          <w:rFonts w:ascii="宋体" w:eastAsia="宋体" w:hAnsi="宋体"/>
          <w:sz w:val="24"/>
          <w:szCs w:val="24"/>
        </w:rPr>
      </w:pPr>
      <w:r>
        <w:rPr>
          <w:rFonts w:ascii="仿宋_GB2312" w:hAnsi="宋体" w:hint="eastAsia"/>
          <w:sz w:val="24"/>
          <w:szCs w:val="24"/>
        </w:rPr>
        <w:t xml:space="preserve">     </w:t>
      </w:r>
      <w:r>
        <w:rPr>
          <w:rFonts w:ascii="宋体" w:eastAsia="宋体" w:hAnsi="宋体" w:hint="eastAsia"/>
          <w:sz w:val="24"/>
          <w:szCs w:val="24"/>
        </w:rPr>
        <w:t xml:space="preserve"> 申请企业：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268"/>
        <w:gridCol w:w="1842"/>
        <w:gridCol w:w="2268"/>
        <w:gridCol w:w="1843"/>
        <w:gridCol w:w="1559"/>
        <w:gridCol w:w="1134"/>
        <w:gridCol w:w="1985"/>
      </w:tblGrid>
      <w:tr w:rsidR="00534926">
        <w:trPr>
          <w:trHeight w:val="1143"/>
          <w:jc w:val="center"/>
        </w:trPr>
        <w:tc>
          <w:tcPr>
            <w:tcW w:w="768"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序号</w:t>
            </w:r>
          </w:p>
        </w:tc>
        <w:tc>
          <w:tcPr>
            <w:tcW w:w="2268"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海关报关单号</w:t>
            </w:r>
          </w:p>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（技术进口填合同号）</w:t>
            </w:r>
          </w:p>
        </w:tc>
        <w:tc>
          <w:tcPr>
            <w:tcW w:w="1842"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商品税号</w:t>
            </w:r>
          </w:p>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（技术进口不填）</w:t>
            </w:r>
          </w:p>
        </w:tc>
        <w:tc>
          <w:tcPr>
            <w:tcW w:w="2268"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商品名称/技术名称</w:t>
            </w:r>
          </w:p>
        </w:tc>
        <w:tc>
          <w:tcPr>
            <w:tcW w:w="1843"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商品技术参数</w:t>
            </w:r>
          </w:p>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（技术进口不填）</w:t>
            </w:r>
          </w:p>
        </w:tc>
        <w:tc>
          <w:tcPr>
            <w:tcW w:w="1559"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实际进口额（美元）</w:t>
            </w:r>
          </w:p>
        </w:tc>
        <w:tc>
          <w:tcPr>
            <w:tcW w:w="1134"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原产地</w:t>
            </w:r>
          </w:p>
        </w:tc>
        <w:tc>
          <w:tcPr>
            <w:tcW w:w="1985" w:type="dxa"/>
            <w:vAlign w:val="center"/>
          </w:tcPr>
          <w:p w:rsidR="00534926" w:rsidRDefault="0081149B">
            <w:pPr>
              <w:spacing w:line="400" w:lineRule="exact"/>
              <w:jc w:val="center"/>
              <w:rPr>
                <w:rFonts w:ascii="宋体" w:eastAsia="宋体" w:hAnsi="宋体"/>
                <w:sz w:val="21"/>
                <w:szCs w:val="21"/>
              </w:rPr>
            </w:pPr>
            <w:r>
              <w:rPr>
                <w:rFonts w:ascii="宋体" w:eastAsia="宋体" w:hAnsi="宋体" w:hint="eastAsia"/>
                <w:sz w:val="21"/>
                <w:szCs w:val="21"/>
              </w:rPr>
              <w:t>商品/技术在目录中的序号</w:t>
            </w:r>
          </w:p>
        </w:tc>
      </w:tr>
      <w:tr w:rsidR="00534926">
        <w:trPr>
          <w:trHeight w:val="374"/>
          <w:jc w:val="center"/>
        </w:trPr>
        <w:tc>
          <w:tcPr>
            <w:tcW w:w="768" w:type="dxa"/>
          </w:tcPr>
          <w:p w:rsidR="00534926" w:rsidRDefault="00534926">
            <w:pPr>
              <w:spacing w:line="400" w:lineRule="exact"/>
              <w:jc w:val="left"/>
              <w:rPr>
                <w:rFonts w:ascii="宋体" w:eastAsia="宋体" w:hAnsi="宋体"/>
                <w:sz w:val="21"/>
                <w:szCs w:val="21"/>
              </w:rPr>
            </w:pPr>
          </w:p>
        </w:tc>
        <w:tc>
          <w:tcPr>
            <w:tcW w:w="2268" w:type="dxa"/>
          </w:tcPr>
          <w:p w:rsidR="00534926" w:rsidRDefault="00534926">
            <w:pPr>
              <w:spacing w:line="400" w:lineRule="exact"/>
              <w:jc w:val="left"/>
              <w:rPr>
                <w:rFonts w:ascii="宋体" w:eastAsia="宋体" w:hAnsi="宋体"/>
                <w:sz w:val="21"/>
                <w:szCs w:val="21"/>
              </w:rPr>
            </w:pPr>
          </w:p>
        </w:tc>
        <w:tc>
          <w:tcPr>
            <w:tcW w:w="1842" w:type="dxa"/>
          </w:tcPr>
          <w:p w:rsidR="00534926" w:rsidRDefault="00534926">
            <w:pPr>
              <w:spacing w:line="400" w:lineRule="exact"/>
              <w:jc w:val="left"/>
              <w:rPr>
                <w:rFonts w:ascii="宋体" w:eastAsia="宋体" w:hAnsi="宋体"/>
                <w:sz w:val="21"/>
                <w:szCs w:val="21"/>
              </w:rPr>
            </w:pPr>
          </w:p>
        </w:tc>
        <w:tc>
          <w:tcPr>
            <w:tcW w:w="2268" w:type="dxa"/>
          </w:tcPr>
          <w:p w:rsidR="00534926" w:rsidRDefault="00534926">
            <w:pPr>
              <w:spacing w:line="400" w:lineRule="exact"/>
              <w:jc w:val="left"/>
              <w:rPr>
                <w:rFonts w:ascii="宋体" w:eastAsia="宋体" w:hAnsi="宋体"/>
                <w:sz w:val="21"/>
                <w:szCs w:val="21"/>
              </w:rPr>
            </w:pPr>
          </w:p>
        </w:tc>
        <w:tc>
          <w:tcPr>
            <w:tcW w:w="1843" w:type="dxa"/>
          </w:tcPr>
          <w:p w:rsidR="00534926" w:rsidRDefault="00534926">
            <w:pPr>
              <w:spacing w:line="400" w:lineRule="exact"/>
              <w:jc w:val="left"/>
              <w:rPr>
                <w:rFonts w:ascii="宋体" w:eastAsia="宋体" w:hAnsi="宋体"/>
                <w:sz w:val="21"/>
                <w:szCs w:val="21"/>
              </w:rPr>
            </w:pPr>
          </w:p>
        </w:tc>
        <w:tc>
          <w:tcPr>
            <w:tcW w:w="1559" w:type="dxa"/>
          </w:tcPr>
          <w:p w:rsidR="00534926" w:rsidRDefault="00534926">
            <w:pPr>
              <w:spacing w:line="400" w:lineRule="exact"/>
              <w:jc w:val="left"/>
              <w:rPr>
                <w:rFonts w:ascii="宋体" w:eastAsia="宋体" w:hAnsi="宋体"/>
                <w:sz w:val="21"/>
                <w:szCs w:val="21"/>
              </w:rPr>
            </w:pPr>
          </w:p>
        </w:tc>
        <w:tc>
          <w:tcPr>
            <w:tcW w:w="1134" w:type="dxa"/>
          </w:tcPr>
          <w:p w:rsidR="00534926" w:rsidRDefault="00534926">
            <w:pPr>
              <w:spacing w:line="400" w:lineRule="exact"/>
              <w:jc w:val="left"/>
              <w:rPr>
                <w:rFonts w:ascii="宋体" w:eastAsia="宋体" w:hAnsi="宋体"/>
                <w:sz w:val="21"/>
                <w:szCs w:val="21"/>
              </w:rPr>
            </w:pPr>
          </w:p>
        </w:tc>
        <w:tc>
          <w:tcPr>
            <w:tcW w:w="1985" w:type="dxa"/>
          </w:tcPr>
          <w:p w:rsidR="00534926" w:rsidRDefault="00534926">
            <w:pPr>
              <w:spacing w:line="400" w:lineRule="exact"/>
              <w:jc w:val="left"/>
              <w:rPr>
                <w:rFonts w:ascii="宋体" w:eastAsia="宋体" w:hAnsi="宋体"/>
                <w:sz w:val="21"/>
                <w:szCs w:val="21"/>
              </w:rPr>
            </w:pPr>
          </w:p>
        </w:tc>
      </w:tr>
      <w:tr w:rsidR="00534926">
        <w:trPr>
          <w:trHeight w:val="231"/>
          <w:jc w:val="center"/>
        </w:trPr>
        <w:tc>
          <w:tcPr>
            <w:tcW w:w="768" w:type="dxa"/>
          </w:tcPr>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总计</w:t>
            </w:r>
          </w:p>
        </w:tc>
        <w:tc>
          <w:tcPr>
            <w:tcW w:w="2268" w:type="dxa"/>
          </w:tcPr>
          <w:p w:rsidR="00534926" w:rsidRDefault="00534926">
            <w:pPr>
              <w:spacing w:line="400" w:lineRule="exact"/>
              <w:jc w:val="left"/>
              <w:rPr>
                <w:rFonts w:ascii="宋体" w:eastAsia="宋体" w:hAnsi="宋体"/>
                <w:sz w:val="21"/>
                <w:szCs w:val="21"/>
              </w:rPr>
            </w:pPr>
          </w:p>
        </w:tc>
        <w:tc>
          <w:tcPr>
            <w:tcW w:w="1842" w:type="dxa"/>
          </w:tcPr>
          <w:p w:rsidR="00534926" w:rsidRDefault="00534926">
            <w:pPr>
              <w:spacing w:line="400" w:lineRule="exact"/>
              <w:jc w:val="left"/>
              <w:rPr>
                <w:rFonts w:ascii="宋体" w:eastAsia="宋体" w:hAnsi="宋体"/>
                <w:sz w:val="21"/>
                <w:szCs w:val="21"/>
              </w:rPr>
            </w:pPr>
          </w:p>
        </w:tc>
        <w:tc>
          <w:tcPr>
            <w:tcW w:w="2268" w:type="dxa"/>
          </w:tcPr>
          <w:p w:rsidR="00534926" w:rsidRDefault="00534926">
            <w:pPr>
              <w:spacing w:line="400" w:lineRule="exact"/>
              <w:jc w:val="left"/>
              <w:rPr>
                <w:rFonts w:ascii="宋体" w:eastAsia="宋体" w:hAnsi="宋体"/>
                <w:sz w:val="21"/>
                <w:szCs w:val="21"/>
              </w:rPr>
            </w:pPr>
          </w:p>
        </w:tc>
        <w:tc>
          <w:tcPr>
            <w:tcW w:w="1843" w:type="dxa"/>
          </w:tcPr>
          <w:p w:rsidR="00534926" w:rsidRDefault="00534926">
            <w:pPr>
              <w:spacing w:line="400" w:lineRule="exact"/>
              <w:jc w:val="left"/>
              <w:rPr>
                <w:rFonts w:ascii="宋体" w:eastAsia="宋体" w:hAnsi="宋体"/>
                <w:sz w:val="21"/>
                <w:szCs w:val="21"/>
              </w:rPr>
            </w:pPr>
          </w:p>
        </w:tc>
        <w:tc>
          <w:tcPr>
            <w:tcW w:w="1559" w:type="dxa"/>
          </w:tcPr>
          <w:p w:rsidR="00534926" w:rsidRDefault="00534926">
            <w:pPr>
              <w:spacing w:line="400" w:lineRule="exact"/>
              <w:jc w:val="left"/>
              <w:rPr>
                <w:rFonts w:ascii="宋体" w:eastAsia="宋体" w:hAnsi="宋体"/>
                <w:sz w:val="21"/>
                <w:szCs w:val="21"/>
              </w:rPr>
            </w:pPr>
          </w:p>
        </w:tc>
        <w:tc>
          <w:tcPr>
            <w:tcW w:w="1134" w:type="dxa"/>
          </w:tcPr>
          <w:p w:rsidR="00534926" w:rsidRDefault="00534926">
            <w:pPr>
              <w:spacing w:line="400" w:lineRule="exact"/>
              <w:jc w:val="left"/>
              <w:rPr>
                <w:rFonts w:ascii="宋体" w:eastAsia="宋体" w:hAnsi="宋体"/>
                <w:sz w:val="21"/>
                <w:szCs w:val="21"/>
              </w:rPr>
            </w:pPr>
          </w:p>
        </w:tc>
        <w:tc>
          <w:tcPr>
            <w:tcW w:w="1985" w:type="dxa"/>
          </w:tcPr>
          <w:p w:rsidR="00534926" w:rsidRDefault="00534926">
            <w:pPr>
              <w:spacing w:line="400" w:lineRule="exact"/>
              <w:jc w:val="left"/>
              <w:rPr>
                <w:rFonts w:ascii="宋体" w:eastAsia="宋体" w:hAnsi="宋体"/>
                <w:sz w:val="21"/>
                <w:szCs w:val="21"/>
              </w:rPr>
            </w:pPr>
          </w:p>
        </w:tc>
      </w:tr>
      <w:tr w:rsidR="00534926">
        <w:trPr>
          <w:trHeight w:val="1255"/>
          <w:jc w:val="center"/>
        </w:trPr>
        <w:tc>
          <w:tcPr>
            <w:tcW w:w="7146" w:type="dxa"/>
            <w:gridSpan w:val="4"/>
            <w:tcBorders>
              <w:bottom w:val="single" w:sz="4" w:space="0" w:color="auto"/>
            </w:tcBorders>
          </w:tcPr>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中央部门（机构）、省、自治区、直辖市、计划单列市商务厅（委、局）意见：</w:t>
            </w:r>
          </w:p>
          <w:p w:rsidR="00534926" w:rsidRDefault="0081149B">
            <w:pPr>
              <w:spacing w:line="400" w:lineRule="exact"/>
              <w:ind w:firstLineChars="2100" w:firstLine="4410"/>
              <w:jc w:val="left"/>
              <w:rPr>
                <w:rFonts w:ascii="宋体" w:eastAsia="宋体" w:hAnsi="宋体"/>
                <w:sz w:val="21"/>
                <w:szCs w:val="21"/>
              </w:rPr>
            </w:pPr>
            <w:r>
              <w:rPr>
                <w:rFonts w:ascii="宋体" w:eastAsia="宋体" w:hAnsi="宋体" w:hint="eastAsia"/>
                <w:sz w:val="21"/>
                <w:szCs w:val="21"/>
              </w:rPr>
              <w:t>（盖章）</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 xml:space="preserve">                                        年   月   日</w:t>
            </w:r>
          </w:p>
        </w:tc>
        <w:tc>
          <w:tcPr>
            <w:tcW w:w="6521" w:type="dxa"/>
            <w:gridSpan w:val="4"/>
            <w:tcBorders>
              <w:bottom w:val="single" w:sz="4" w:space="0" w:color="auto"/>
            </w:tcBorders>
          </w:tcPr>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省、自治区、直辖市、计划单列市财政厅（局）意见：</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 xml:space="preserve">                              </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 xml:space="preserve">                                  （盖章）</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 xml:space="preserve">                                年   月   日</w:t>
            </w:r>
          </w:p>
        </w:tc>
      </w:tr>
      <w:tr w:rsidR="00534926">
        <w:trPr>
          <w:trHeight w:val="1910"/>
          <w:jc w:val="center"/>
        </w:trPr>
        <w:tc>
          <w:tcPr>
            <w:tcW w:w="13667" w:type="dxa"/>
            <w:gridSpan w:val="8"/>
            <w:tcBorders>
              <w:bottom w:val="single" w:sz="4" w:space="0" w:color="auto"/>
            </w:tcBorders>
          </w:tcPr>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填报要求：</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1.本表应按海关报关单列明的项目逐项填报，不得将相同商品合计填报。申报进口产品的，应在“海关报关单号”栏中准确填写18位海关报关单号。</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2.对进口产品有技术参数要求的，应在本表“商品技术参数”栏内，填写该产品对应的实际参数，并注明参数在所附材料中的页码。</w:t>
            </w:r>
          </w:p>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3.《进口货物报关单》或《付汇凭证》以非美元作为计价币种的，应将进口额折算成美元。折算率按照国家外汇管理局2022年6月底公布的《各种货币对美元折算率表》（国家外汇管理局网址：http://www.safe.gov.cn）计算。</w:t>
            </w:r>
          </w:p>
        </w:tc>
      </w:tr>
      <w:tr w:rsidR="00534926">
        <w:trPr>
          <w:trHeight w:val="702"/>
          <w:jc w:val="center"/>
        </w:trPr>
        <w:tc>
          <w:tcPr>
            <w:tcW w:w="13667" w:type="dxa"/>
            <w:gridSpan w:val="8"/>
            <w:tcBorders>
              <w:top w:val="single" w:sz="4" w:space="0" w:color="auto"/>
              <w:left w:val="nil"/>
              <w:bottom w:val="nil"/>
              <w:right w:val="nil"/>
            </w:tcBorders>
          </w:tcPr>
          <w:p w:rsidR="00534926" w:rsidRDefault="0081149B">
            <w:pPr>
              <w:spacing w:line="400" w:lineRule="exact"/>
              <w:jc w:val="left"/>
              <w:rPr>
                <w:rFonts w:ascii="宋体" w:eastAsia="宋体" w:hAnsi="宋体"/>
                <w:sz w:val="21"/>
                <w:szCs w:val="21"/>
              </w:rPr>
            </w:pPr>
            <w:r>
              <w:rPr>
                <w:rFonts w:ascii="宋体" w:eastAsia="宋体" w:hAnsi="宋体" w:hint="eastAsia"/>
                <w:sz w:val="21"/>
                <w:szCs w:val="21"/>
              </w:rPr>
              <w:t>企业联系人：                                                                     联系电话：</w:t>
            </w:r>
          </w:p>
        </w:tc>
      </w:tr>
    </w:tbl>
    <w:p w:rsidR="00534926" w:rsidRDefault="00534926">
      <w:pPr>
        <w:spacing w:line="20" w:lineRule="exact"/>
        <w:jc w:val="left"/>
        <w:rPr>
          <w:rFonts w:ascii="仿宋_GB2312" w:hAnsi="宋体"/>
          <w:sz w:val="24"/>
          <w:szCs w:val="24"/>
        </w:rPr>
      </w:pPr>
    </w:p>
    <w:p w:rsidR="00534926" w:rsidRDefault="00534926">
      <w:pPr>
        <w:spacing w:line="20" w:lineRule="exact"/>
        <w:jc w:val="left"/>
        <w:rPr>
          <w:rFonts w:ascii="仿宋_GB2312" w:hAnsi="宋体"/>
          <w:sz w:val="24"/>
          <w:szCs w:val="24"/>
        </w:rPr>
      </w:pPr>
    </w:p>
    <w:p w:rsidR="00534926" w:rsidRDefault="00534926">
      <w:pPr>
        <w:spacing w:line="20" w:lineRule="exact"/>
        <w:jc w:val="left"/>
        <w:rPr>
          <w:rFonts w:ascii="仿宋_GB2312" w:hAnsi="宋体"/>
          <w:sz w:val="24"/>
          <w:szCs w:val="24"/>
        </w:rPr>
      </w:pPr>
    </w:p>
    <w:p w:rsidR="00534926" w:rsidRDefault="00534926">
      <w:pPr>
        <w:spacing w:line="20" w:lineRule="exact"/>
        <w:jc w:val="left"/>
        <w:rPr>
          <w:rFonts w:ascii="仿宋_GB2312" w:hAnsi="宋体"/>
          <w:sz w:val="24"/>
          <w:szCs w:val="24"/>
        </w:rPr>
      </w:pPr>
    </w:p>
    <w:p w:rsidR="00534926" w:rsidRDefault="00534926">
      <w:pPr>
        <w:spacing w:line="20" w:lineRule="exact"/>
        <w:jc w:val="left"/>
        <w:rPr>
          <w:rFonts w:ascii="仿宋_GB2312" w:hAnsi="宋体"/>
          <w:sz w:val="24"/>
          <w:szCs w:val="24"/>
        </w:rPr>
      </w:pPr>
    </w:p>
    <w:p w:rsidR="00534926" w:rsidRDefault="00534926"/>
    <w:p w:rsidR="00534926" w:rsidRDefault="00534926"/>
    <w:sectPr w:rsidR="00534926">
      <w:pgSz w:w="16838" w:h="11906" w:orient="landscape"/>
      <w:pgMar w:top="1800" w:right="1440" w:bottom="1800" w:left="1440" w:header="850" w:footer="99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026" w:rsidRDefault="00B45026">
      <w:r>
        <w:separator/>
      </w:r>
    </w:p>
  </w:endnote>
  <w:endnote w:type="continuationSeparator" w:id="0">
    <w:p w:rsidR="00B45026" w:rsidRDefault="00B4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B0604020202020204"/>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default"/>
    <w:sig w:usb0="00000000" w:usb1="00000000" w:usb2="00000012"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auto"/>
    <w:pitch w:val="default"/>
    <w:sig w:usb0="00000000" w:usb1="00000000" w:usb2="0000000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华文楷体">
    <w:altName w:val="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926" w:rsidRDefault="008114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4926" w:rsidRDefault="0053492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926" w:rsidRDefault="0081149B">
    <w:pPr>
      <w:pStyle w:val="a5"/>
      <w:tabs>
        <w:tab w:val="clear" w:pos="4153"/>
        <w:tab w:val="center" w:pos="4535"/>
      </w:tabs>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34926" w:rsidRDefault="0081149B">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" filled="f" stroked="f">
              <v:textbox style="mso-fit-shape-to-text:t" inset="0,0,0,0">
                <w:txbxContent>
                  <w:p w:rsidR="00534926" w:rsidRDefault="0081149B">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026" w:rsidRDefault="00B45026">
      <w:r>
        <w:separator/>
      </w:r>
    </w:p>
  </w:footnote>
  <w:footnote w:type="continuationSeparator" w:id="0">
    <w:p w:rsidR="00B45026" w:rsidRDefault="00B4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AE35F"/>
    <w:multiLevelType w:val="singleLevel"/>
    <w:tmpl w:val="A66AE35F"/>
    <w:lvl w:ilvl="0">
      <w:start w:val="2"/>
      <w:numFmt w:val="chineseCounting"/>
      <w:suff w:val="nothing"/>
      <w:lvlText w:val="%1、"/>
      <w:lvlJc w:val="left"/>
      <w:rPr>
        <w:rFonts w:hint="eastAsia"/>
      </w:rPr>
    </w:lvl>
  </w:abstractNum>
  <w:abstractNum w:abstractNumId="1" w15:restartNumberingAfterBreak="0">
    <w:nsid w:val="1CD30A25"/>
    <w:multiLevelType w:val="singleLevel"/>
    <w:tmpl w:val="1CD30A25"/>
    <w:lvl w:ilvl="0">
      <w:start w:val="1"/>
      <w:numFmt w:val="chineseCounting"/>
      <w:suff w:val="nothing"/>
      <w:lvlText w:val="（%1）"/>
      <w:lvlJc w:val="left"/>
      <w:rPr>
        <w:rFonts w:hint="eastAsia"/>
      </w:rPr>
    </w:lvl>
  </w:abstractNum>
  <w:num w:numId="1" w16cid:durableId="1957633780">
    <w:abstractNumId w:val="0"/>
  </w:num>
  <w:num w:numId="2" w16cid:durableId="206767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F618F8"/>
    <w:rsid w:val="49F618F8"/>
    <w:rsid w:val="BFFCDE47"/>
    <w:rsid w:val="FD7EF69D"/>
    <w:rsid w:val="00534926"/>
    <w:rsid w:val="0081149B"/>
    <w:rsid w:val="00B45026"/>
    <w:rsid w:val="00E1791C"/>
    <w:rsid w:val="00E95FFF"/>
    <w:rsid w:val="038B7FFB"/>
    <w:rsid w:val="07AF4E7E"/>
    <w:rsid w:val="12E73E83"/>
    <w:rsid w:val="14227945"/>
    <w:rsid w:val="2DB66154"/>
    <w:rsid w:val="2DC00558"/>
    <w:rsid w:val="39AE6E49"/>
    <w:rsid w:val="3F931591"/>
    <w:rsid w:val="401E70C2"/>
    <w:rsid w:val="439F6D6A"/>
    <w:rsid w:val="49F618F8"/>
    <w:rsid w:val="78F7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3EA62B0-DD4B-704D-8E4C-5C75F25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semiHidden="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tabs>
        <w:tab w:val="left" w:pos="562"/>
        <w:tab w:val="left" w:pos="3372"/>
        <w:tab w:val="left" w:pos="3653"/>
      </w:tabs>
    </w:pPr>
  </w:style>
  <w:style w:type="paragraph" w:styleId="a4">
    <w:name w:val="Plain Text"/>
    <w:basedOn w:val="a"/>
    <w:semiHidden/>
    <w:qFormat/>
    <w:rPr>
      <w:rFonts w:ascii="宋体" w:eastAsia="宋体" w:hAnsi="Courier New" w:cs="Courier New"/>
      <w:sz w:val="21"/>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 w:type="paragraph" w:customStyle="1" w:styleId="customunionstyle">
    <w:name w:val="custom_unionstyle"/>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叶花</dc:creator>
  <cp:lastModifiedBy>陈 梓标</cp:lastModifiedBy>
  <cp:revision>3</cp:revision>
  <dcterms:created xsi:type="dcterms:W3CDTF">2022-06-07T06:47:00Z</dcterms:created>
  <dcterms:modified xsi:type="dcterms:W3CDTF">2022-06-20T14:03:00Z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