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BE" w:rsidRDefault="005543BE" w:rsidP="005543BE">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5543BE" w:rsidRDefault="005543BE" w:rsidP="005543BE">
      <w:pPr>
        <w:spacing w:line="560" w:lineRule="exact"/>
        <w:jc w:val="center"/>
        <w:rPr>
          <w:rFonts w:ascii="宋体" w:eastAsia="宋体" w:hAnsi="宋体" w:cs="宋体"/>
          <w:b/>
          <w:sz w:val="44"/>
          <w:szCs w:val="44"/>
        </w:rPr>
      </w:pPr>
      <w:bookmarkStart w:id="0" w:name="_GoBack"/>
      <w:r>
        <w:rPr>
          <w:rFonts w:ascii="宋体" w:eastAsia="宋体" w:hAnsi="宋体" w:cs="宋体" w:hint="eastAsia"/>
          <w:b/>
          <w:sz w:val="44"/>
          <w:szCs w:val="44"/>
        </w:rPr>
        <w:t>专题培训班日程</w:t>
      </w:r>
    </w:p>
    <w:bookmarkEnd w:id="0"/>
    <w:p w:rsidR="005543BE" w:rsidRDefault="005543BE" w:rsidP="005543BE">
      <w:pPr>
        <w:spacing w:line="560" w:lineRule="exact"/>
        <w:ind w:firstLineChars="200" w:firstLine="883"/>
        <w:rPr>
          <w:rFonts w:ascii="宋体" w:eastAsia="宋体" w:hAnsi="宋体" w:cs="宋体"/>
          <w:b/>
          <w:sz w:val="44"/>
          <w:szCs w:val="44"/>
        </w:rPr>
      </w:pPr>
    </w:p>
    <w:p w:rsidR="005543BE" w:rsidRDefault="005543BE" w:rsidP="005543B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培训对象</w:t>
      </w:r>
    </w:p>
    <w:p w:rsidR="005543BE" w:rsidRDefault="005543BE" w:rsidP="005543BE">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我市对越南、印尼、印度有意向或已开展境外投资合作企业的负责境外投资业务的中高层管理人员。</w:t>
      </w:r>
    </w:p>
    <w:p w:rsidR="005543BE" w:rsidRDefault="005543BE" w:rsidP="005543B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培训时间</w:t>
      </w:r>
    </w:p>
    <w:p w:rsidR="005543BE" w:rsidRDefault="005543BE" w:rsidP="005543BE">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2019年9月5日</w:t>
      </w:r>
      <w:r>
        <w:rPr>
          <w:rFonts w:ascii="仿宋_GB2312" w:eastAsia="仿宋_GB2312" w:hAnsi="仿宋_GB2312" w:cs="仿宋_GB2312" w:hint="eastAsia"/>
          <w:color w:val="000000"/>
          <w:sz w:val="32"/>
          <w:szCs w:val="32"/>
          <w:shd w:val="clear" w:color="auto" w:fill="FFFFFF"/>
        </w:rPr>
        <w:t>（星期四）-</w:t>
      </w:r>
      <w:r>
        <w:rPr>
          <w:rFonts w:ascii="仿宋_GB2312" w:eastAsia="仿宋_GB2312" w:hAnsi="仿宋_GB2312" w:cs="仿宋_GB2312"/>
          <w:color w:val="000000"/>
          <w:sz w:val="32"/>
          <w:szCs w:val="32"/>
          <w:shd w:val="clear" w:color="auto" w:fill="FFFFFF"/>
        </w:rPr>
        <w:t>6日</w:t>
      </w:r>
      <w:r>
        <w:rPr>
          <w:rFonts w:ascii="仿宋_GB2312" w:eastAsia="仿宋_GB2312" w:hAnsi="仿宋_GB2312" w:cs="仿宋_GB2312" w:hint="eastAsia"/>
          <w:color w:val="000000"/>
          <w:sz w:val="32"/>
          <w:szCs w:val="32"/>
          <w:shd w:val="clear" w:color="auto" w:fill="FFFFFF"/>
        </w:rPr>
        <w:t>（星期五）。</w:t>
      </w:r>
    </w:p>
    <w:p w:rsidR="005543BE" w:rsidRDefault="005543BE" w:rsidP="005543BE">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上午</w:t>
      </w:r>
      <w:r>
        <w:rPr>
          <w:rFonts w:ascii="仿宋_GB2312" w:eastAsia="仿宋_GB2312" w:hAnsi="仿宋_GB2312" w:cs="仿宋_GB2312"/>
          <w:color w:val="000000"/>
          <w:sz w:val="32"/>
          <w:szCs w:val="32"/>
          <w:shd w:val="clear" w:color="auto" w:fill="FFFFFF"/>
        </w:rPr>
        <w:t>9:00-12:00</w:t>
      </w:r>
      <w:r>
        <w:rPr>
          <w:rFonts w:ascii="仿宋_GB2312" w:eastAsia="仿宋_GB2312" w:hAnsi="仿宋_GB2312" w:cs="仿宋_GB2312" w:hint="eastAsia"/>
          <w:color w:val="000000"/>
          <w:sz w:val="32"/>
          <w:szCs w:val="32"/>
          <w:shd w:val="clear" w:color="auto" w:fill="FFFFFF"/>
        </w:rPr>
        <w:t>，下午</w:t>
      </w:r>
      <w:r>
        <w:rPr>
          <w:rFonts w:ascii="仿宋_GB2312" w:eastAsia="仿宋_GB2312" w:hAnsi="仿宋_GB2312" w:cs="仿宋_GB2312"/>
          <w:color w:val="000000"/>
          <w:sz w:val="32"/>
          <w:szCs w:val="32"/>
          <w:shd w:val="clear" w:color="auto" w:fill="FFFFFF"/>
        </w:rPr>
        <w:t>14:00-17:30</w:t>
      </w:r>
      <w:r>
        <w:rPr>
          <w:rFonts w:ascii="仿宋_GB2312" w:eastAsia="仿宋_GB2312" w:hAnsi="仿宋_GB2312" w:cs="仿宋_GB2312" w:hint="eastAsia"/>
          <w:color w:val="000000"/>
          <w:sz w:val="32"/>
          <w:szCs w:val="32"/>
          <w:shd w:val="clear" w:color="auto" w:fill="FFFFFF"/>
        </w:rPr>
        <w:t>。</w:t>
      </w:r>
    </w:p>
    <w:p w:rsidR="005543BE" w:rsidRDefault="005543BE" w:rsidP="005543B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培训地点</w:t>
      </w:r>
    </w:p>
    <w:p w:rsidR="005543BE" w:rsidRDefault="005543BE" w:rsidP="005543BE">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深圳市经理进修学院，地址：深圳市福田区八卦路55号经理学院。</w:t>
      </w:r>
    </w:p>
    <w:p w:rsidR="005543BE" w:rsidRDefault="005543BE" w:rsidP="005543B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授课人员</w:t>
      </w:r>
    </w:p>
    <w:p w:rsidR="005543BE" w:rsidRDefault="005543BE" w:rsidP="005543BE">
      <w:pPr>
        <w:spacing w:line="560" w:lineRule="exact"/>
        <w:rPr>
          <w:rFonts w:ascii="仿宋" w:eastAsia="宋体" w:hAnsi="仿宋"/>
          <w:b/>
          <w:bCs/>
          <w:sz w:val="32"/>
          <w:szCs w:val="32"/>
        </w:rPr>
      </w:pPr>
      <w:r>
        <w:rPr>
          <w:rFonts w:ascii="仿宋" w:eastAsia="仿宋" w:hAnsi="仿宋" w:hint="eastAsia"/>
          <w:b/>
          <w:bCs/>
          <w:sz w:val="32"/>
          <w:szCs w:val="32"/>
        </w:rPr>
        <w:t xml:space="preserve">    </w:t>
      </w:r>
      <w:r>
        <w:rPr>
          <w:rFonts w:ascii="仿宋_GB2312" w:eastAsia="仿宋_GB2312" w:hAnsi="仿宋_GB2312" w:cs="仿宋_GB2312" w:hint="eastAsia"/>
          <w:color w:val="000000"/>
          <w:sz w:val="32"/>
          <w:szCs w:val="32"/>
          <w:shd w:val="clear" w:color="auto" w:fill="FFFFFF"/>
        </w:rPr>
        <w:t>拟邀请华为公司高管、江泰投资副总经理、普华永道高级经理、盈科外服CEO等专家授课培训。</w:t>
      </w:r>
    </w:p>
    <w:p w:rsidR="005543BE" w:rsidRDefault="005543BE" w:rsidP="005543B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联系人</w:t>
      </w:r>
    </w:p>
    <w:p w:rsidR="005543BE" w:rsidRDefault="005543BE" w:rsidP="005543BE">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彭老师：（0755）8247-2861，手机：19146499966；</w:t>
      </w:r>
    </w:p>
    <w:p w:rsidR="005543BE" w:rsidRDefault="005543BE" w:rsidP="005543B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shd w:val="clear" w:color="auto" w:fill="FFFFFF"/>
        </w:rPr>
        <w:t>谭老师：（0755）8247-2980，手机：13923833320。</w:t>
      </w:r>
    </w:p>
    <w:p w:rsidR="005543BE" w:rsidRDefault="005543BE" w:rsidP="005543B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备注</w:t>
      </w:r>
    </w:p>
    <w:p w:rsidR="005543BE" w:rsidRDefault="005543BE" w:rsidP="005543BE">
      <w:pPr>
        <w:spacing w:line="560" w:lineRule="exact"/>
        <w:ind w:firstLineChars="200" w:firstLine="640"/>
        <w:rPr>
          <w:rFonts w:ascii="仿宋_GB2312" w:eastAsia="仿宋_GB2312" w:hAnsi="仿宋_GB2312" w:cs="仿宋_GB2312"/>
          <w:color w:val="000000"/>
          <w:sz w:val="32"/>
          <w:szCs w:val="32"/>
          <w:shd w:val="clear" w:color="auto" w:fill="FFFFFF"/>
        </w:rPr>
        <w:sectPr w:rsidR="005543BE">
          <w:pgSz w:w="11906" w:h="16838"/>
          <w:pgMar w:top="1984" w:right="1474" w:bottom="1984" w:left="1588" w:header="851" w:footer="992" w:gutter="0"/>
          <w:cols w:space="425"/>
          <w:docGrid w:type="lines" w:linePitch="312"/>
        </w:sectPr>
      </w:pPr>
      <w:r>
        <w:rPr>
          <w:rFonts w:ascii="仿宋_GB2312" w:eastAsia="仿宋_GB2312" w:hAnsi="仿宋_GB2312" w:cs="仿宋_GB2312" w:hint="eastAsia"/>
          <w:color w:val="000000"/>
          <w:sz w:val="32"/>
          <w:szCs w:val="32"/>
          <w:shd w:val="clear" w:color="auto" w:fill="FFFFFF"/>
        </w:rPr>
        <w:t>培训课程属于公益性质，且授课专家日程紧张，参加学员不得无故缺席。如因特殊情况需</w:t>
      </w:r>
      <w:r>
        <w:rPr>
          <w:rFonts w:ascii="仿宋_GB2312" w:eastAsia="仿宋_GB2312" w:hAnsi="仿宋_GB2312" w:cs="仿宋_GB2312" w:hint="eastAsia"/>
          <w:color w:val="000000"/>
          <w:sz w:val="32"/>
          <w:szCs w:val="32"/>
          <w:shd w:val="clear" w:color="auto" w:fill="FFFFFF"/>
        </w:rPr>
        <w:t>请假的，请向上述联系人提前报备。</w:t>
      </w:r>
    </w:p>
    <w:p w:rsidR="002E36B7" w:rsidRDefault="002E36B7">
      <w:pPr>
        <w:rPr>
          <w:rFonts w:hint="eastAsia"/>
        </w:rPr>
      </w:pPr>
    </w:p>
    <w:sectPr w:rsidR="002E36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EB" w:rsidRDefault="00A21AEB" w:rsidP="005543BE">
      <w:r>
        <w:separator/>
      </w:r>
    </w:p>
  </w:endnote>
  <w:endnote w:type="continuationSeparator" w:id="0">
    <w:p w:rsidR="00A21AEB" w:rsidRDefault="00A21AEB" w:rsidP="0055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EB" w:rsidRDefault="00A21AEB" w:rsidP="005543BE">
      <w:r>
        <w:separator/>
      </w:r>
    </w:p>
  </w:footnote>
  <w:footnote w:type="continuationSeparator" w:id="0">
    <w:p w:rsidR="00A21AEB" w:rsidRDefault="00A21AEB" w:rsidP="00554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77DF1A"/>
    <w:multiLevelType w:val="singleLevel"/>
    <w:tmpl w:val="9D77DF1A"/>
    <w:lvl w:ilvl="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50"/>
    <w:rsid w:val="002E36B7"/>
    <w:rsid w:val="005543BE"/>
    <w:rsid w:val="00795E50"/>
    <w:rsid w:val="00A2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0199C5-428E-4167-BDBF-568F47BB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3BE"/>
    <w:rPr>
      <w:sz w:val="18"/>
      <w:szCs w:val="18"/>
    </w:rPr>
  </w:style>
  <w:style w:type="paragraph" w:styleId="a4">
    <w:name w:val="footer"/>
    <w:basedOn w:val="a"/>
    <w:link w:val="Char0"/>
    <w:uiPriority w:val="99"/>
    <w:unhideWhenUsed/>
    <w:rsid w:val="005543BE"/>
    <w:pPr>
      <w:tabs>
        <w:tab w:val="center" w:pos="4153"/>
        <w:tab w:val="right" w:pos="8306"/>
      </w:tabs>
      <w:snapToGrid w:val="0"/>
      <w:jc w:val="left"/>
    </w:pPr>
    <w:rPr>
      <w:sz w:val="18"/>
      <w:szCs w:val="18"/>
    </w:rPr>
  </w:style>
  <w:style w:type="character" w:customStyle="1" w:styleId="Char0">
    <w:name w:val="页脚 Char"/>
    <w:basedOn w:val="a0"/>
    <w:link w:val="a4"/>
    <w:uiPriority w:val="99"/>
    <w:rsid w:val="00554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2019-08-26T06:44:00Z</dcterms:created>
  <dcterms:modified xsi:type="dcterms:W3CDTF">2019-08-26T06:44:00Z</dcterms:modified>
</cp:coreProperties>
</file>